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5F" w:rsidRDefault="00525F5F">
      <w:pPr>
        <w:pStyle w:val="Heading2"/>
        <w:rPr>
          <w:b/>
          <w:bCs/>
        </w:rPr>
      </w:pPr>
      <w:r>
        <w:rPr>
          <w:b/>
          <w:bCs/>
        </w:rPr>
        <w:t>EXECUTIVE COMPENSATION</w:t>
      </w:r>
    </w:p>
    <w:tbl>
      <w:tblPr>
        <w:tblW w:w="4293" w:type="dxa"/>
        <w:jc w:val="center"/>
        <w:tblLook w:val="0000" w:firstRow="0" w:lastRow="0" w:firstColumn="0" w:lastColumn="0" w:noHBand="0" w:noVBand="0"/>
      </w:tblPr>
      <w:tblGrid>
        <w:gridCol w:w="1890"/>
        <w:gridCol w:w="450"/>
        <w:gridCol w:w="1503"/>
        <w:gridCol w:w="450"/>
      </w:tblGrid>
      <w:tr w:rsidR="00525F5F" w:rsidTr="00AD0760">
        <w:trPr>
          <w:gridAfter w:val="1"/>
          <w:wAfter w:w="450" w:type="dxa"/>
          <w:trHeight w:val="567"/>
          <w:jc w:val="center"/>
        </w:trPr>
        <w:tc>
          <w:tcPr>
            <w:tcW w:w="1890" w:type="dxa"/>
            <w:vAlign w:val="bottom"/>
          </w:tcPr>
          <w:p w:rsidR="00525F5F" w:rsidRPr="00AD0760" w:rsidRDefault="00525F5F" w:rsidP="00AD0760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AD0760">
              <w:rPr>
                <w:sz w:val="24"/>
                <w:szCs w:val="24"/>
              </w:rPr>
              <w:t>Fiscal Year End?</w:t>
            </w:r>
          </w:p>
        </w:tc>
        <w:tc>
          <w:tcPr>
            <w:tcW w:w="1953" w:type="dxa"/>
            <w:gridSpan w:val="2"/>
            <w:tcBorders>
              <w:bottom w:val="single" w:sz="4" w:space="0" w:color="auto"/>
            </w:tcBorders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525F5F" w:rsidTr="00AD0760">
        <w:trPr>
          <w:gridBefore w:val="2"/>
          <w:wBefore w:w="2340" w:type="dxa"/>
          <w:trHeight w:val="125"/>
          <w:jc w:val="center"/>
        </w:trPr>
        <w:tc>
          <w:tcPr>
            <w:tcW w:w="1953" w:type="dxa"/>
            <w:gridSpan w:val="2"/>
            <w:tcBorders>
              <w:top w:val="single" w:sz="4" w:space="0" w:color="auto"/>
            </w:tcBorders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(mm/dd/yy)</w:t>
            </w:r>
          </w:p>
        </w:tc>
      </w:tr>
    </w:tbl>
    <w:p w:rsidR="00AD0760" w:rsidRDefault="00AD0760"/>
    <w:tbl>
      <w:tblPr>
        <w:tblW w:w="9828" w:type="dxa"/>
        <w:tblLook w:val="0000" w:firstRow="0" w:lastRow="0" w:firstColumn="0" w:lastColumn="0" w:noHBand="0" w:noVBand="0"/>
      </w:tblPr>
      <w:tblGrid>
        <w:gridCol w:w="1368"/>
        <w:gridCol w:w="2430"/>
        <w:gridCol w:w="2700"/>
        <w:gridCol w:w="3330"/>
      </w:tblGrid>
      <w:tr w:rsidR="00525F5F" w:rsidTr="00DC2258">
        <w:trPr>
          <w:trHeight w:val="837"/>
        </w:trPr>
        <w:tc>
          <w:tcPr>
            <w:tcW w:w="1368" w:type="dxa"/>
            <w:vAlign w:val="bottom"/>
          </w:tcPr>
          <w:p w:rsidR="00525F5F" w:rsidRPr="00AD0760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bookmarkStart w:id="0" w:name="_GoBack" w:colFirst="0" w:colLast="4"/>
            <w:r w:rsidRPr="00AD0760">
              <w:rPr>
                <w:sz w:val="24"/>
                <w:szCs w:val="24"/>
              </w:rPr>
              <w:t>Private or Public?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525F5F" w:rsidRPr="00AD0760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525F5F" w:rsidRPr="00AD0760" w:rsidRDefault="00525F5F" w:rsidP="00AD0760">
            <w:pPr>
              <w:pStyle w:val="Header"/>
              <w:tabs>
                <w:tab w:val="clear" w:pos="4320"/>
                <w:tab w:val="clear" w:pos="8640"/>
              </w:tabs>
              <w:ind w:left="342"/>
              <w:rPr>
                <w:sz w:val="24"/>
                <w:szCs w:val="24"/>
              </w:rPr>
            </w:pPr>
            <w:r w:rsidRPr="00AD0760">
              <w:rPr>
                <w:sz w:val="24"/>
                <w:szCs w:val="24"/>
              </w:rPr>
              <w:t>Sole Proprietorship,</w:t>
            </w:r>
          </w:p>
          <w:p w:rsidR="00AD0760" w:rsidRDefault="00525F5F" w:rsidP="00AD0760">
            <w:pPr>
              <w:pStyle w:val="Header"/>
              <w:tabs>
                <w:tab w:val="clear" w:pos="4320"/>
                <w:tab w:val="clear" w:pos="8640"/>
              </w:tabs>
              <w:ind w:left="342"/>
              <w:rPr>
                <w:sz w:val="24"/>
                <w:szCs w:val="24"/>
              </w:rPr>
            </w:pPr>
            <w:r w:rsidRPr="00AD0760">
              <w:rPr>
                <w:sz w:val="24"/>
                <w:szCs w:val="24"/>
              </w:rPr>
              <w:t xml:space="preserve">Partnership, or </w:t>
            </w:r>
          </w:p>
          <w:p w:rsidR="00525F5F" w:rsidRPr="00AD0760" w:rsidRDefault="00525F5F" w:rsidP="00AD0760">
            <w:pPr>
              <w:pStyle w:val="Header"/>
              <w:tabs>
                <w:tab w:val="clear" w:pos="4320"/>
                <w:tab w:val="clear" w:pos="8640"/>
              </w:tabs>
              <w:ind w:left="342"/>
              <w:rPr>
                <w:sz w:val="24"/>
                <w:szCs w:val="24"/>
              </w:rPr>
            </w:pPr>
            <w:r w:rsidRPr="00AD0760">
              <w:rPr>
                <w:sz w:val="24"/>
                <w:szCs w:val="24"/>
              </w:rPr>
              <w:t>Subchapter S Corp?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25F5F" w:rsidRPr="00AD0760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  <w:bookmarkEnd w:id="0"/>
    </w:tbl>
    <w:p w:rsidR="00AD0760" w:rsidRDefault="00AD0760"/>
    <w:tbl>
      <w:tblPr>
        <w:tblW w:w="10548" w:type="dxa"/>
        <w:tblLook w:val="0000" w:firstRow="0" w:lastRow="0" w:firstColumn="0" w:lastColumn="0" w:noHBand="0" w:noVBand="0"/>
      </w:tblPr>
      <w:tblGrid>
        <w:gridCol w:w="1728"/>
        <w:gridCol w:w="1890"/>
        <w:gridCol w:w="270"/>
        <w:gridCol w:w="1710"/>
        <w:gridCol w:w="1980"/>
        <w:gridCol w:w="2970"/>
      </w:tblGrid>
      <w:tr w:rsidR="00525F5F">
        <w:trPr>
          <w:cantSplit/>
          <w:trHeight w:val="215"/>
        </w:trPr>
        <w:tc>
          <w:tcPr>
            <w:tcW w:w="10548" w:type="dxa"/>
            <w:gridSpan w:val="6"/>
            <w:vAlign w:val="bottom"/>
          </w:tcPr>
          <w:p w:rsidR="00525F5F" w:rsidRDefault="00525F5F" w:rsidP="004F07C0">
            <w:pPr>
              <w:pStyle w:val="Heading1"/>
            </w:pPr>
            <w:r w:rsidRPr="004F07C0">
              <w:t>INDUSTRIAL</w:t>
            </w:r>
            <w:r>
              <w:t xml:space="preserve"> CLASSIFICATION CODE</w:t>
            </w:r>
          </w:p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</w:p>
        </w:tc>
      </w:tr>
      <w:tr w:rsidR="00525F5F">
        <w:trPr>
          <w:trHeight w:val="189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5F" w:rsidRDefault="00AD076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CODE </w:t>
            </w:r>
            <w:r>
              <w:rPr>
                <w:rStyle w:val="FootnoteReference"/>
                <w:sz w:val="22"/>
              </w:rPr>
              <w:footnoteReference w:id="1"/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</w:tr>
      <w:tr w:rsidR="00525F5F">
        <w:trPr>
          <w:trHeight w:val="45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PRIMARY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25F5F">
        <w:trPr>
          <w:trHeight w:val="44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  <w:r>
              <w:rPr>
                <w:sz w:val="22"/>
              </w:rPr>
              <w:t>SECONDARY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25F5F" w:rsidTr="00DC2258">
        <w:trPr>
          <w:cantSplit/>
          <w:trHeight w:val="432"/>
        </w:trPr>
        <w:tc>
          <w:tcPr>
            <w:tcW w:w="10548" w:type="dxa"/>
            <w:gridSpan w:val="6"/>
            <w:tcBorders>
              <w:top w:val="single" w:sz="4" w:space="0" w:color="auto"/>
            </w:tcBorders>
            <w:vAlign w:val="bottom"/>
          </w:tcPr>
          <w:p w:rsidR="00525F5F" w:rsidRDefault="00525F5F" w:rsidP="00DC2258">
            <w:pPr>
              <w:pStyle w:val="Header"/>
              <w:tabs>
                <w:tab w:val="clear" w:pos="4320"/>
                <w:tab w:val="clear" w:pos="8640"/>
              </w:tabs>
              <w:ind w:left="180" w:hanging="180"/>
              <w:rPr>
                <w:sz w:val="16"/>
              </w:rPr>
            </w:pPr>
          </w:p>
        </w:tc>
      </w:tr>
      <w:tr w:rsidR="00525F5F">
        <w:trPr>
          <w:cantSplit/>
          <w:trHeight w:val="701"/>
        </w:trPr>
        <w:tc>
          <w:tcPr>
            <w:tcW w:w="10548" w:type="dxa"/>
            <w:gridSpan w:val="6"/>
            <w:vAlign w:val="bottom"/>
          </w:tcPr>
          <w:p w:rsidR="00525F5F" w:rsidRDefault="00525F5F" w:rsidP="004F07C0">
            <w:pPr>
              <w:pStyle w:val="Heading1"/>
            </w:pPr>
            <w:r>
              <w:t>COMPANY DATA</w:t>
            </w:r>
          </w:p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ind w:left="180" w:hanging="180"/>
              <w:rPr>
                <w:sz w:val="24"/>
              </w:rPr>
            </w:pPr>
          </w:p>
        </w:tc>
      </w:tr>
      <w:tr w:rsidR="0052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0" w:type="dxa"/>
        </w:trPr>
        <w:tc>
          <w:tcPr>
            <w:tcW w:w="1728" w:type="dxa"/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890" w:type="dxa"/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SALES</w:t>
            </w:r>
          </w:p>
        </w:tc>
        <w:tc>
          <w:tcPr>
            <w:tcW w:w="1980" w:type="dxa"/>
            <w:gridSpan w:val="2"/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% SALES</w:t>
            </w:r>
          </w:p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U.S. GOVT.</w:t>
            </w:r>
          </w:p>
        </w:tc>
        <w:tc>
          <w:tcPr>
            <w:tcW w:w="1980" w:type="dxa"/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AVG. NO. OF</w:t>
            </w:r>
          </w:p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EMPLOYEES</w:t>
            </w:r>
          </w:p>
        </w:tc>
      </w:tr>
      <w:tr w:rsidR="0052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0" w:type="dxa"/>
          <w:trHeight w:val="432"/>
        </w:trPr>
        <w:tc>
          <w:tcPr>
            <w:tcW w:w="1728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980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52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0" w:type="dxa"/>
          <w:trHeight w:val="432"/>
        </w:trPr>
        <w:tc>
          <w:tcPr>
            <w:tcW w:w="1728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980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52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0" w:type="dxa"/>
          <w:trHeight w:val="432"/>
        </w:trPr>
        <w:tc>
          <w:tcPr>
            <w:tcW w:w="1728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980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  <w:tr w:rsidR="0052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0" w:type="dxa"/>
          <w:trHeight w:val="432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</w:tr>
    </w:tbl>
    <w:p w:rsidR="000A1D1E" w:rsidRDefault="000A1D1E" w:rsidP="000A1D1E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3"/>
        <w:gridCol w:w="1035"/>
        <w:gridCol w:w="1350"/>
        <w:gridCol w:w="990"/>
        <w:gridCol w:w="1440"/>
        <w:gridCol w:w="270"/>
        <w:gridCol w:w="713"/>
        <w:gridCol w:w="1267"/>
        <w:gridCol w:w="990"/>
      </w:tblGrid>
      <w:tr w:rsidR="00525F5F" w:rsidTr="000A1D1E">
        <w:trPr>
          <w:gridAfter w:val="3"/>
          <w:wAfter w:w="2970" w:type="dxa"/>
          <w:cantSplit/>
          <w:trHeight w:val="864"/>
        </w:trPr>
        <w:tc>
          <w:tcPr>
            <w:tcW w:w="75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F5F" w:rsidRDefault="00525F5F" w:rsidP="004F07C0">
            <w:pPr>
              <w:pStyle w:val="Heading1"/>
            </w:pPr>
            <w:r>
              <w:t>EXECUTIVE DATA</w:t>
            </w:r>
            <w:r w:rsidR="00DC2258">
              <w:rPr>
                <w:rStyle w:val="FootnoteReference"/>
                <w:b w:val="0"/>
                <w:bCs w:val="0"/>
              </w:rPr>
              <w:footnoteReference w:id="2"/>
            </w:r>
            <w:r>
              <w:t xml:space="preserve"> </w:t>
            </w:r>
          </w:p>
          <w:p w:rsidR="00525F5F" w:rsidRDefault="00525F5F" w:rsidP="004F07C0"/>
        </w:tc>
      </w:tr>
      <w:tr w:rsidR="00525F5F">
        <w:trPr>
          <w:cantSplit/>
        </w:trPr>
        <w:tc>
          <w:tcPr>
            <w:tcW w:w="2493" w:type="dxa"/>
            <w:vMerge w:val="restart"/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NAME &amp; TITLE</w:t>
            </w:r>
          </w:p>
        </w:tc>
        <w:tc>
          <w:tcPr>
            <w:tcW w:w="1035" w:type="dxa"/>
            <w:vMerge w:val="restart"/>
            <w:vAlign w:val="bottom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% STOCK</w:t>
            </w:r>
          </w:p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OWNED</w:t>
            </w:r>
          </w:p>
        </w:tc>
        <w:tc>
          <w:tcPr>
            <w:tcW w:w="2340" w:type="dxa"/>
            <w:gridSpan w:val="2"/>
          </w:tcPr>
          <w:p w:rsidR="00525F5F" w:rsidRDefault="00DC22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YEAR ( 20xx </w:t>
            </w:r>
            <w:r w:rsidR="00525F5F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23" w:type="dxa"/>
            <w:gridSpan w:val="3"/>
          </w:tcPr>
          <w:p w:rsidR="00525F5F" w:rsidRDefault="00DC22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YEAR ( 20xx </w:t>
            </w:r>
            <w:r w:rsidR="00525F5F">
              <w:rPr>
                <w:sz w:val="22"/>
              </w:rPr>
              <w:t>)</w:t>
            </w:r>
          </w:p>
        </w:tc>
        <w:tc>
          <w:tcPr>
            <w:tcW w:w="2257" w:type="dxa"/>
            <w:gridSpan w:val="2"/>
          </w:tcPr>
          <w:p w:rsidR="00525F5F" w:rsidRDefault="00DC225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YEAR ( 20xx </w:t>
            </w:r>
            <w:r w:rsidR="00525F5F">
              <w:rPr>
                <w:sz w:val="22"/>
              </w:rPr>
              <w:t>)</w:t>
            </w:r>
          </w:p>
        </w:tc>
      </w:tr>
      <w:tr w:rsidR="00525F5F" w:rsidTr="000A1D1E">
        <w:trPr>
          <w:cantSplit/>
        </w:trPr>
        <w:tc>
          <w:tcPr>
            <w:tcW w:w="2493" w:type="dxa"/>
            <w:vMerge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1035" w:type="dxa"/>
            <w:vMerge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</w:rPr>
            </w:pPr>
          </w:p>
        </w:tc>
        <w:tc>
          <w:tcPr>
            <w:tcW w:w="1350" w:type="dxa"/>
            <w:vAlign w:val="bottom"/>
          </w:tcPr>
          <w:p w:rsidR="00525F5F" w:rsidRDefault="00525F5F" w:rsidP="000A1D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SALARY</w:t>
            </w:r>
            <w:bookmarkStart w:id="1" w:name="_Ref342398656"/>
            <w:r w:rsidR="000A1D1E">
              <w:rPr>
                <w:rStyle w:val="FootnoteReference"/>
                <w:sz w:val="22"/>
              </w:rPr>
              <w:footnoteReference w:id="3"/>
            </w:r>
            <w:bookmarkEnd w:id="1"/>
          </w:p>
        </w:tc>
        <w:tc>
          <w:tcPr>
            <w:tcW w:w="990" w:type="dxa"/>
            <w:vAlign w:val="bottom"/>
          </w:tcPr>
          <w:p w:rsidR="00525F5F" w:rsidRDefault="00525F5F" w:rsidP="000A1D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22"/>
              </w:rPr>
              <w:t>BONUS</w:t>
            </w:r>
          </w:p>
        </w:tc>
        <w:tc>
          <w:tcPr>
            <w:tcW w:w="1440" w:type="dxa"/>
            <w:vAlign w:val="bottom"/>
          </w:tcPr>
          <w:p w:rsidR="00525F5F" w:rsidRDefault="00525F5F" w:rsidP="000A1D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SALARY</w:t>
            </w:r>
            <w:r w:rsidR="000A1D1E">
              <w:rPr>
                <w:sz w:val="22"/>
              </w:rPr>
              <w:fldChar w:fldCharType="begin"/>
            </w:r>
            <w:r w:rsidR="000A1D1E">
              <w:rPr>
                <w:sz w:val="22"/>
              </w:rPr>
              <w:instrText xml:space="preserve"> NOTEREF _Ref342398656 \f \h </w:instrText>
            </w:r>
            <w:r w:rsidR="000A1D1E">
              <w:rPr>
                <w:sz w:val="22"/>
              </w:rPr>
            </w:r>
            <w:r w:rsidR="000A1D1E">
              <w:rPr>
                <w:sz w:val="22"/>
              </w:rPr>
              <w:fldChar w:fldCharType="separate"/>
            </w:r>
            <w:r w:rsidR="002E404B" w:rsidRPr="002E404B">
              <w:rPr>
                <w:rStyle w:val="FootnoteReference"/>
              </w:rPr>
              <w:t>3</w:t>
            </w:r>
            <w:r w:rsidR="000A1D1E">
              <w:rPr>
                <w:sz w:val="22"/>
              </w:rPr>
              <w:fldChar w:fldCharType="end"/>
            </w:r>
          </w:p>
        </w:tc>
        <w:tc>
          <w:tcPr>
            <w:tcW w:w="983" w:type="dxa"/>
            <w:gridSpan w:val="2"/>
            <w:vAlign w:val="bottom"/>
          </w:tcPr>
          <w:p w:rsidR="00525F5F" w:rsidRDefault="00525F5F" w:rsidP="000A1D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22"/>
              </w:rPr>
              <w:t>BONUS</w:t>
            </w:r>
          </w:p>
        </w:tc>
        <w:tc>
          <w:tcPr>
            <w:tcW w:w="1267" w:type="dxa"/>
            <w:vAlign w:val="bottom"/>
          </w:tcPr>
          <w:p w:rsidR="00525F5F" w:rsidRDefault="00525F5F" w:rsidP="000A1D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SALARY</w:t>
            </w:r>
            <w:r w:rsidR="000A1D1E">
              <w:rPr>
                <w:sz w:val="22"/>
              </w:rPr>
              <w:fldChar w:fldCharType="begin"/>
            </w:r>
            <w:r w:rsidR="000A1D1E">
              <w:rPr>
                <w:sz w:val="22"/>
              </w:rPr>
              <w:instrText xml:space="preserve"> NOTEREF _Ref342398656 \f \h </w:instrText>
            </w:r>
            <w:r w:rsidR="000A1D1E">
              <w:rPr>
                <w:sz w:val="22"/>
              </w:rPr>
            </w:r>
            <w:r w:rsidR="000A1D1E">
              <w:rPr>
                <w:sz w:val="22"/>
              </w:rPr>
              <w:fldChar w:fldCharType="separate"/>
            </w:r>
            <w:r w:rsidR="002E404B" w:rsidRPr="002E404B">
              <w:rPr>
                <w:rStyle w:val="FootnoteReference"/>
              </w:rPr>
              <w:t>3</w:t>
            </w:r>
            <w:r w:rsidR="000A1D1E">
              <w:rPr>
                <w:sz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525F5F" w:rsidRDefault="00525F5F" w:rsidP="000A1D1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22"/>
              </w:rPr>
              <w:t>BONUS</w:t>
            </w:r>
          </w:p>
        </w:tc>
      </w:tr>
      <w:tr w:rsidR="00525F5F">
        <w:trPr>
          <w:trHeight w:val="432"/>
        </w:trPr>
        <w:tc>
          <w:tcPr>
            <w:tcW w:w="2493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35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44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83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267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525F5F">
        <w:trPr>
          <w:trHeight w:val="432"/>
        </w:trPr>
        <w:tc>
          <w:tcPr>
            <w:tcW w:w="2493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35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44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83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267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525F5F">
        <w:trPr>
          <w:trHeight w:val="432"/>
        </w:trPr>
        <w:tc>
          <w:tcPr>
            <w:tcW w:w="2493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35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44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83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267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525F5F">
        <w:trPr>
          <w:trHeight w:val="432"/>
        </w:trPr>
        <w:tc>
          <w:tcPr>
            <w:tcW w:w="2493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35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44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83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267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  <w:tr w:rsidR="00525F5F">
        <w:trPr>
          <w:trHeight w:val="432"/>
        </w:trPr>
        <w:tc>
          <w:tcPr>
            <w:tcW w:w="2493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35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44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83" w:type="dxa"/>
            <w:gridSpan w:val="2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1267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  <w:tc>
          <w:tcPr>
            <w:tcW w:w="990" w:type="dxa"/>
            <w:vAlign w:val="center"/>
          </w:tcPr>
          <w:p w:rsidR="00525F5F" w:rsidRDefault="00525F5F">
            <w:pPr>
              <w:pStyle w:val="Header"/>
              <w:tabs>
                <w:tab w:val="clear" w:pos="4320"/>
                <w:tab w:val="clear" w:pos="8640"/>
              </w:tabs>
              <w:jc w:val="right"/>
            </w:pPr>
          </w:p>
        </w:tc>
      </w:tr>
    </w:tbl>
    <w:p w:rsidR="00525F5F" w:rsidRPr="000A1D1E" w:rsidRDefault="00525F5F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0A1D1E">
        <w:rPr>
          <w:sz w:val="24"/>
          <w:szCs w:val="24"/>
        </w:rPr>
        <w:t>Please describe all forms of Executive Compensation arrangements, such as, deferred compensation, bonuses and personal use of company automobile, etc.</w:t>
      </w:r>
    </w:p>
    <w:sectPr w:rsidR="00525F5F" w:rsidRPr="000A1D1E">
      <w:pgSz w:w="12240" w:h="15840"/>
      <w:pgMar w:top="81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58" w:rsidRDefault="00DC2258" w:rsidP="00AD0760">
      <w:r>
        <w:separator/>
      </w:r>
    </w:p>
  </w:endnote>
  <w:endnote w:type="continuationSeparator" w:id="0">
    <w:p w:rsidR="00DC2258" w:rsidRDefault="00DC2258" w:rsidP="00AD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58" w:rsidRDefault="000A1D1E" w:rsidP="000A1D1E">
      <w:pPr>
        <w:pStyle w:val="NoSpacing"/>
      </w:pPr>
      <w:r>
        <w:t>NOTES:</w:t>
      </w:r>
    </w:p>
  </w:footnote>
  <w:footnote w:type="continuationSeparator" w:id="0">
    <w:p w:rsidR="00DC2258" w:rsidRDefault="00DC2258" w:rsidP="00AD0760">
      <w:r>
        <w:continuationSeparator/>
      </w:r>
    </w:p>
  </w:footnote>
  <w:footnote w:id="1">
    <w:p w:rsidR="00DC2258" w:rsidRDefault="00DC2258" w:rsidP="00DC2258">
      <w:pPr>
        <w:pStyle w:val="Header"/>
        <w:tabs>
          <w:tab w:val="clear" w:pos="4320"/>
          <w:tab w:val="clear" w:pos="8640"/>
        </w:tabs>
        <w:ind w:left="180" w:hanging="180"/>
      </w:pPr>
      <w:r>
        <w:rPr>
          <w:rStyle w:val="FootnoteReference"/>
        </w:rPr>
        <w:footnoteRef/>
      </w:r>
      <w:r>
        <w:t xml:space="preserve"> </w:t>
      </w:r>
      <w:r w:rsidRPr="00DC2258">
        <w:t>Please insert the ‘North American Industry Classification System (NAICS) Code’ [formerly Standard Industrial Classification (SIC)].</w:t>
      </w:r>
      <w:r>
        <w:t xml:space="preserve">  </w:t>
      </w:r>
      <w:r w:rsidRPr="00DC2258">
        <w:t xml:space="preserve">Go to </w:t>
      </w:r>
      <w:hyperlink r:id="rId1" w:history="1">
        <w:r w:rsidRPr="00DC2258">
          <w:rPr>
            <w:rStyle w:val="Hyperlink"/>
          </w:rPr>
          <w:t>e-Portals in Commerce</w:t>
        </w:r>
      </w:hyperlink>
      <w:r w:rsidRPr="00DC2258">
        <w:t xml:space="preserve"> for assistance in determining the appropriate NAICS code.</w:t>
      </w:r>
    </w:p>
  </w:footnote>
  <w:footnote w:id="2">
    <w:p w:rsidR="00DC2258" w:rsidRDefault="00DC2258">
      <w:pPr>
        <w:pStyle w:val="FootnoteText"/>
      </w:pPr>
      <w:r>
        <w:rPr>
          <w:rStyle w:val="FootnoteReference"/>
        </w:rPr>
        <w:footnoteRef/>
      </w:r>
      <w:r>
        <w:t xml:space="preserve"> Provide the gross compensation of the five highest compensated Executives.</w:t>
      </w:r>
    </w:p>
  </w:footnote>
  <w:footnote w:id="3">
    <w:p w:rsidR="000A1D1E" w:rsidRDefault="000A1D1E">
      <w:pPr>
        <w:pStyle w:val="FootnoteText"/>
      </w:pPr>
      <w:r>
        <w:rPr>
          <w:rStyle w:val="FootnoteReference"/>
        </w:rPr>
        <w:footnoteRef/>
      </w:r>
      <w:r>
        <w:t xml:space="preserve"> If allocated to more than one cost area (e.g., both overhead and G&amp;A) furnish details of where these costs have been allocated.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061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B12628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1B6F3F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3">
    <w:nsid w:val="0D924D16"/>
    <w:multiLevelType w:val="singleLevel"/>
    <w:tmpl w:val="06D4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83554A5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861868"/>
    <w:multiLevelType w:val="singleLevel"/>
    <w:tmpl w:val="917249B0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0AC7F2D"/>
    <w:multiLevelType w:val="singleLevel"/>
    <w:tmpl w:val="917249B0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7625F28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>
    <w:nsid w:val="430E250D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9">
    <w:nsid w:val="4FFD533C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0">
    <w:nsid w:val="559D3AC1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1">
    <w:nsid w:val="57715FEC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2">
    <w:nsid w:val="5CF32703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61AB218B"/>
    <w:multiLevelType w:val="singleLevel"/>
    <w:tmpl w:val="285469F2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215105A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5">
    <w:nsid w:val="6BCF3AF6"/>
    <w:multiLevelType w:val="singleLevel"/>
    <w:tmpl w:val="46AEEB4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6">
    <w:nsid w:val="75660B86"/>
    <w:multiLevelType w:val="singleLevel"/>
    <w:tmpl w:val="7254A432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7">
    <w:nsid w:val="7BFA71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8"/>
  </w:num>
  <w:num w:numId="5">
    <w:abstractNumId w:val="11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7"/>
  </w:num>
  <w:num w:numId="12">
    <w:abstractNumId w:val="12"/>
  </w:num>
  <w:num w:numId="13">
    <w:abstractNumId w:val="6"/>
  </w:num>
  <w:num w:numId="14">
    <w:abstractNumId w:val="5"/>
  </w:num>
  <w:num w:numId="15">
    <w:abstractNumId w:val="2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D9"/>
    <w:rsid w:val="000A1D1E"/>
    <w:rsid w:val="001C17D9"/>
    <w:rsid w:val="00234FBF"/>
    <w:rsid w:val="002E404B"/>
    <w:rsid w:val="004F07C0"/>
    <w:rsid w:val="00525F5F"/>
    <w:rsid w:val="00AD0760"/>
    <w:rsid w:val="00DC2258"/>
    <w:rsid w:val="00D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F07C0"/>
    <w:pPr>
      <w:keepNext/>
      <w:spacing w:before="24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450" w:hanging="45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z w:val="24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7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760"/>
  </w:style>
  <w:style w:type="character" w:styleId="FootnoteReference">
    <w:name w:val="footnote reference"/>
    <w:basedOn w:val="DefaultParagraphFont"/>
    <w:uiPriority w:val="99"/>
    <w:unhideWhenUsed/>
    <w:rsid w:val="00AD0760"/>
    <w:rPr>
      <w:vertAlign w:val="superscript"/>
    </w:rPr>
  </w:style>
  <w:style w:type="paragraph" w:styleId="NoSpacing">
    <w:name w:val="No Spacing"/>
    <w:uiPriority w:val="1"/>
    <w:qFormat/>
    <w:rsid w:val="000A1D1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F07C0"/>
    <w:pPr>
      <w:keepNext/>
      <w:spacing w:before="240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450" w:hanging="450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z w:val="24"/>
    </w:rPr>
  </w:style>
  <w:style w:type="paragraph" w:styleId="BodyText3">
    <w:name w:val="Body Text 3"/>
    <w:basedOn w:val="Normal"/>
    <w:semiHidden/>
    <w:pPr>
      <w:tabs>
        <w:tab w:val="left" w:pos="-720"/>
      </w:tabs>
      <w:suppressAutoHyphens/>
    </w:pPr>
    <w:rPr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07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0760"/>
  </w:style>
  <w:style w:type="character" w:styleId="FootnoteReference">
    <w:name w:val="footnote reference"/>
    <w:basedOn w:val="DefaultParagraphFont"/>
    <w:uiPriority w:val="99"/>
    <w:unhideWhenUsed/>
    <w:rsid w:val="00AD0760"/>
    <w:rPr>
      <w:vertAlign w:val="superscript"/>
    </w:rPr>
  </w:style>
  <w:style w:type="paragraph" w:styleId="NoSpacing">
    <w:name w:val="No Spacing"/>
    <w:uiPriority w:val="1"/>
    <w:qFormat/>
    <w:rsid w:val="000A1D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ic.od.nih.gov/na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5648-9A34-444F-8B9C-56C8805B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Compensation</vt:lpstr>
    </vt:vector>
  </TitlesOfParts>
  <Company>OD/OIT</Company>
  <LinksUpToDate>false</LinksUpToDate>
  <CharactersWithSpaces>701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http://epic.od.nih.gov/naics/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Compensation</dc:title>
  <dc:subject>Executive Compensation</dc:subject>
  <dc:creator>OD/OALM/OAMP/DFAS</dc:creator>
  <dc:description>508 Compliant 12/26/12</dc:description>
  <cp:lastModifiedBy>kaminsks</cp:lastModifiedBy>
  <cp:revision>3</cp:revision>
  <cp:lastPrinted>2001-10-04T22:23:00Z</cp:lastPrinted>
  <dcterms:created xsi:type="dcterms:W3CDTF">2012-12-26T15:40:00Z</dcterms:created>
  <dcterms:modified xsi:type="dcterms:W3CDTF">2012-12-26T15:43:00Z</dcterms:modified>
</cp:coreProperties>
</file>