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2F" w:rsidRPr="002E0C2F" w:rsidRDefault="00F9796B" w:rsidP="002E0C2F">
      <w:pPr>
        <w:spacing w:before="100" w:beforeAutospacing="1" w:after="100" w:afterAutospacing="1" w:line="240" w:lineRule="auto"/>
        <w:rPr>
          <w:rFonts w:ascii="Arial" w:eastAsia="Times New Roman" w:hAnsi="Arial" w:cs="Arial"/>
          <w:sz w:val="24"/>
          <w:szCs w:val="24"/>
        </w:rPr>
      </w:pPr>
      <w:r w:rsidRPr="00E228A3">
        <w:rPr>
          <w:rFonts w:ascii="Arial" w:eastAsia="Times New Roman" w:hAnsi="Arial" w:cs="Arial"/>
          <w:b/>
          <w:sz w:val="24"/>
          <w:szCs w:val="24"/>
        </w:rPr>
        <w:t xml:space="preserve">Contract </w:t>
      </w:r>
      <w:r w:rsidR="00394F0A" w:rsidRPr="00E228A3">
        <w:rPr>
          <w:rFonts w:ascii="Arial" w:eastAsia="Times New Roman" w:hAnsi="Arial" w:cs="Arial"/>
          <w:b/>
          <w:sz w:val="24"/>
          <w:szCs w:val="24"/>
        </w:rPr>
        <w:t>Solicitation</w:t>
      </w:r>
      <w:r w:rsidRPr="00E228A3">
        <w:rPr>
          <w:rFonts w:ascii="Arial" w:eastAsia="Times New Roman" w:hAnsi="Arial" w:cs="Arial"/>
          <w:b/>
          <w:sz w:val="24"/>
          <w:szCs w:val="24"/>
        </w:rPr>
        <w:t xml:space="preserve"> Forms</w:t>
      </w:r>
      <w:r>
        <w:rPr>
          <w:rFonts w:ascii="Arial" w:eastAsia="Times New Roman" w:hAnsi="Arial" w:cs="Arial"/>
          <w:sz w:val="24"/>
          <w:szCs w:val="24"/>
        </w:rPr>
        <w:t>:</w:t>
      </w:r>
    </w:p>
    <w:p w:rsidR="00E228A3" w:rsidRPr="00E228A3" w:rsidRDefault="004D03BC" w:rsidP="00C14709">
      <w:pPr>
        <w:pStyle w:val="ListParagraph"/>
        <w:numPr>
          <w:ilvl w:val="0"/>
          <w:numId w:val="3"/>
        </w:numPr>
        <w:spacing w:before="100" w:beforeAutospacing="1" w:after="100" w:afterAutospacing="1" w:line="240" w:lineRule="auto"/>
        <w:rPr>
          <w:rFonts w:ascii="Arial" w:eastAsia="Times New Roman" w:hAnsi="Arial" w:cs="Arial"/>
          <w:b/>
          <w:bCs/>
          <w:sz w:val="24"/>
          <w:szCs w:val="24"/>
        </w:rPr>
      </w:pPr>
      <w:hyperlink r:id="rId5" w:history="1">
        <w:r w:rsidR="00E228A3" w:rsidRPr="008B4EA9">
          <w:rPr>
            <w:rStyle w:val="Hyperlink"/>
            <w:rFonts w:ascii="Arial" w:eastAsia="Times New Roman" w:hAnsi="Arial" w:cs="Arial"/>
            <w:b/>
            <w:bCs/>
            <w:sz w:val="24"/>
            <w:szCs w:val="24"/>
          </w:rPr>
          <w:t>Standard Form 18 (SF 18)</w:t>
        </w:r>
      </w:hyperlink>
      <w:r w:rsidR="00E228A3" w:rsidRPr="00E228A3">
        <w:rPr>
          <w:rFonts w:ascii="Arial" w:eastAsia="Times New Roman" w:hAnsi="Arial" w:cs="Arial"/>
          <w:b/>
          <w:bCs/>
          <w:sz w:val="24"/>
          <w:szCs w:val="24"/>
        </w:rPr>
        <w:t>.</w:t>
      </w:r>
      <w:r w:rsidR="00E228A3" w:rsidRPr="00E228A3">
        <w:rPr>
          <w:rFonts w:ascii="Arial" w:eastAsia="Times New Roman" w:hAnsi="Arial" w:cs="Arial"/>
          <w:bCs/>
          <w:sz w:val="24"/>
          <w:szCs w:val="24"/>
        </w:rPr>
        <w:t xml:space="preserve"> Request </w:t>
      </w:r>
      <w:proofErr w:type="gramStart"/>
      <w:r w:rsidR="00E228A3" w:rsidRPr="00E228A3">
        <w:rPr>
          <w:rFonts w:ascii="Arial" w:eastAsia="Times New Roman" w:hAnsi="Arial" w:cs="Arial"/>
          <w:bCs/>
          <w:sz w:val="24"/>
          <w:szCs w:val="24"/>
        </w:rPr>
        <w:t>For</w:t>
      </w:r>
      <w:proofErr w:type="gramEnd"/>
      <w:r w:rsidR="00E228A3" w:rsidRPr="00E228A3">
        <w:rPr>
          <w:rFonts w:ascii="Arial" w:eastAsia="Times New Roman" w:hAnsi="Arial" w:cs="Arial"/>
          <w:bCs/>
          <w:sz w:val="24"/>
          <w:szCs w:val="24"/>
        </w:rPr>
        <w:t xml:space="preserve"> Quotation (RFQ) is used to solicit quotations from </w:t>
      </w:r>
      <w:r w:rsidR="00ED6948">
        <w:rPr>
          <w:rFonts w:ascii="Arial" w:eastAsia="Times New Roman" w:hAnsi="Arial" w:cs="Arial"/>
          <w:bCs/>
          <w:sz w:val="24"/>
          <w:szCs w:val="24"/>
        </w:rPr>
        <w:t>vendors/offero</w:t>
      </w:r>
      <w:r w:rsidR="003F0936">
        <w:rPr>
          <w:rFonts w:ascii="Arial" w:eastAsia="Times New Roman" w:hAnsi="Arial" w:cs="Arial"/>
          <w:bCs/>
          <w:sz w:val="24"/>
          <w:szCs w:val="24"/>
        </w:rPr>
        <w:t>r</w:t>
      </w:r>
      <w:r w:rsidR="00ED6948">
        <w:rPr>
          <w:rFonts w:ascii="Arial" w:eastAsia="Times New Roman" w:hAnsi="Arial" w:cs="Arial"/>
          <w:bCs/>
          <w:sz w:val="24"/>
          <w:szCs w:val="24"/>
        </w:rPr>
        <w:t>s</w:t>
      </w:r>
      <w:r w:rsidR="00E228A3" w:rsidRPr="00E228A3">
        <w:rPr>
          <w:rFonts w:ascii="Arial" w:eastAsia="Times New Roman" w:hAnsi="Arial" w:cs="Arial"/>
          <w:bCs/>
          <w:sz w:val="24"/>
          <w:szCs w:val="24"/>
        </w:rPr>
        <w:t xml:space="preserve"> (use in obtaining price, cost, delivery, and related information from suppliers)</w:t>
      </w:r>
      <w:r w:rsidR="003F0936">
        <w:rPr>
          <w:rFonts w:ascii="Arial" w:eastAsia="Times New Roman" w:hAnsi="Arial" w:cs="Arial"/>
          <w:bCs/>
          <w:sz w:val="24"/>
          <w:szCs w:val="24"/>
        </w:rPr>
        <w:t xml:space="preserve"> under simplified acquisition procedures</w:t>
      </w:r>
      <w:r w:rsidR="00E228A3" w:rsidRPr="00E228A3">
        <w:rPr>
          <w:rFonts w:ascii="Arial" w:eastAsia="Times New Roman" w:hAnsi="Arial" w:cs="Arial"/>
          <w:bCs/>
          <w:sz w:val="24"/>
          <w:szCs w:val="24"/>
        </w:rPr>
        <w:t>. RFQ is informational in character. It is not an offer and cannot be accepted by the Government to create a binding contract.</w:t>
      </w:r>
      <w:r w:rsidR="00E228A3">
        <w:rPr>
          <w:rFonts w:ascii="Arial" w:eastAsia="Times New Roman" w:hAnsi="Arial" w:cs="Arial"/>
          <w:bCs/>
          <w:sz w:val="24"/>
          <w:szCs w:val="24"/>
        </w:rPr>
        <w:br/>
      </w:r>
    </w:p>
    <w:p w:rsidR="00E228A3" w:rsidRPr="00E228A3" w:rsidRDefault="004D03BC" w:rsidP="00E228A3">
      <w:pPr>
        <w:numPr>
          <w:ilvl w:val="0"/>
          <w:numId w:val="3"/>
        </w:numPr>
        <w:spacing w:before="100" w:beforeAutospacing="1" w:after="100" w:afterAutospacing="1" w:line="240" w:lineRule="auto"/>
        <w:contextualSpacing/>
        <w:rPr>
          <w:rFonts w:ascii="Arial" w:eastAsia="Times New Roman" w:hAnsi="Arial" w:cs="Arial"/>
          <w:sz w:val="24"/>
          <w:szCs w:val="24"/>
        </w:rPr>
      </w:pPr>
      <w:hyperlink r:id="rId6" w:history="1">
        <w:r w:rsidR="00E228A3" w:rsidRPr="008B4EA9">
          <w:rPr>
            <w:rStyle w:val="Hyperlink"/>
            <w:rFonts w:ascii="Arial" w:eastAsia="Times New Roman" w:hAnsi="Arial" w:cs="Arial"/>
            <w:b/>
            <w:bCs/>
            <w:sz w:val="24"/>
            <w:szCs w:val="24"/>
          </w:rPr>
          <w:t>Standard Form 26 (SF 26)</w:t>
        </w:r>
      </w:hyperlink>
      <w:r w:rsidR="00E228A3" w:rsidRPr="00E228A3">
        <w:rPr>
          <w:rFonts w:ascii="Arial" w:eastAsia="Times New Roman" w:hAnsi="Arial" w:cs="Arial"/>
          <w:b/>
          <w:bCs/>
          <w:sz w:val="24"/>
          <w:szCs w:val="24"/>
        </w:rPr>
        <w:t>.</w:t>
      </w:r>
      <w:r w:rsidR="00E228A3" w:rsidRPr="00E228A3">
        <w:rPr>
          <w:rFonts w:ascii="Arial" w:eastAsia="Times New Roman" w:hAnsi="Arial" w:cs="Arial"/>
          <w:sz w:val="24"/>
          <w:szCs w:val="24"/>
        </w:rPr>
        <w:t xml:space="preserve"> Award/Contract is used when entering into negotiated contracts when the prospective Contractor has amended their offer</w:t>
      </w:r>
      <w:r w:rsidR="00094848">
        <w:rPr>
          <w:rFonts w:ascii="Arial" w:eastAsia="Times New Roman" w:hAnsi="Arial" w:cs="Arial"/>
          <w:sz w:val="24"/>
          <w:szCs w:val="24"/>
        </w:rPr>
        <w:t xml:space="preserve"> and the use of the SF 33 is not possible</w:t>
      </w:r>
      <w:r w:rsidR="00E228A3" w:rsidRPr="00E228A3">
        <w:rPr>
          <w:rFonts w:ascii="Arial" w:eastAsia="Times New Roman" w:hAnsi="Arial" w:cs="Arial"/>
          <w:sz w:val="24"/>
          <w:szCs w:val="24"/>
        </w:rPr>
        <w:t>, unless:</w:t>
      </w:r>
    </w:p>
    <w:p w:rsidR="00E228A3" w:rsidRPr="00E228A3" w:rsidRDefault="00E228A3" w:rsidP="00E228A3">
      <w:pPr>
        <w:numPr>
          <w:ilvl w:val="1"/>
          <w:numId w:val="1"/>
        </w:numPr>
        <w:tabs>
          <w:tab w:val="clear" w:pos="1440"/>
          <w:tab w:val="num" w:pos="1656"/>
        </w:tabs>
        <w:spacing w:before="100" w:beforeAutospacing="1" w:after="100" w:afterAutospacing="1" w:line="240" w:lineRule="auto"/>
        <w:ind w:left="1080"/>
        <w:rPr>
          <w:rFonts w:ascii="Arial" w:eastAsia="Times New Roman" w:hAnsi="Arial" w:cs="Arial"/>
          <w:sz w:val="24"/>
          <w:szCs w:val="24"/>
        </w:rPr>
      </w:pPr>
      <w:r w:rsidRPr="00E228A3">
        <w:rPr>
          <w:rFonts w:ascii="Arial" w:eastAsia="Times New Roman" w:hAnsi="Arial" w:cs="Arial"/>
          <w:sz w:val="24"/>
          <w:szCs w:val="24"/>
        </w:rPr>
        <w:t>The contract is for the construction, alteration, or repair of buildings, bridges, roads, or other real property;</w:t>
      </w:r>
    </w:p>
    <w:p w:rsidR="00E228A3" w:rsidRPr="00E228A3" w:rsidRDefault="00E228A3" w:rsidP="00E228A3">
      <w:pPr>
        <w:numPr>
          <w:ilvl w:val="1"/>
          <w:numId w:val="1"/>
        </w:numPr>
        <w:tabs>
          <w:tab w:val="clear" w:pos="1440"/>
          <w:tab w:val="num" w:pos="1656"/>
        </w:tabs>
        <w:spacing w:before="100" w:beforeAutospacing="1" w:after="100" w:afterAutospacing="1" w:line="240" w:lineRule="auto"/>
        <w:ind w:left="1080"/>
        <w:rPr>
          <w:rFonts w:ascii="Arial" w:eastAsia="Times New Roman" w:hAnsi="Arial" w:cs="Arial"/>
          <w:sz w:val="24"/>
          <w:szCs w:val="24"/>
        </w:rPr>
      </w:pPr>
      <w:r w:rsidRPr="00E228A3">
        <w:rPr>
          <w:rFonts w:ascii="Arial" w:eastAsia="Times New Roman" w:hAnsi="Arial" w:cs="Arial"/>
          <w:sz w:val="24"/>
          <w:szCs w:val="24"/>
        </w:rPr>
        <w:t>The acquisition is one for which the FAR prescribes special contracts forms; or</w:t>
      </w:r>
    </w:p>
    <w:p w:rsidR="00E228A3" w:rsidRPr="00E228A3" w:rsidRDefault="00E228A3" w:rsidP="009C643A">
      <w:pPr>
        <w:numPr>
          <w:ilvl w:val="1"/>
          <w:numId w:val="1"/>
        </w:numPr>
        <w:tabs>
          <w:tab w:val="clear" w:pos="1440"/>
          <w:tab w:val="num" w:pos="1656"/>
        </w:tabs>
        <w:spacing w:before="100" w:beforeAutospacing="1" w:after="100" w:afterAutospacing="1" w:line="240" w:lineRule="auto"/>
        <w:ind w:left="1080"/>
        <w:rPr>
          <w:rFonts w:ascii="Arial" w:eastAsia="Times New Roman" w:hAnsi="Arial" w:cs="Arial"/>
          <w:b/>
          <w:bCs/>
          <w:sz w:val="24"/>
          <w:szCs w:val="24"/>
        </w:rPr>
      </w:pPr>
      <w:r w:rsidRPr="00E228A3">
        <w:rPr>
          <w:rFonts w:ascii="Arial" w:eastAsia="Times New Roman" w:hAnsi="Arial" w:cs="Arial"/>
          <w:sz w:val="24"/>
          <w:szCs w:val="24"/>
        </w:rPr>
        <w:t>Use of a purchase order is appropriate.</w:t>
      </w:r>
    </w:p>
    <w:p w:rsidR="003F6610" w:rsidRPr="003F6610" w:rsidRDefault="004D03BC" w:rsidP="003F6610">
      <w:pPr>
        <w:pStyle w:val="ListParagraph"/>
        <w:numPr>
          <w:ilvl w:val="0"/>
          <w:numId w:val="3"/>
        </w:numPr>
        <w:spacing w:before="100" w:beforeAutospacing="1" w:after="100" w:afterAutospacing="1" w:line="240" w:lineRule="auto"/>
        <w:rPr>
          <w:rFonts w:ascii="Arial" w:eastAsia="Times New Roman" w:hAnsi="Arial" w:cs="Arial"/>
          <w:b/>
          <w:bCs/>
          <w:sz w:val="24"/>
          <w:szCs w:val="24"/>
        </w:rPr>
      </w:pPr>
      <w:hyperlink r:id="rId7" w:history="1">
        <w:r w:rsidR="002E0C2F" w:rsidRPr="008B4EA9">
          <w:rPr>
            <w:rStyle w:val="Hyperlink"/>
            <w:rFonts w:ascii="Arial" w:eastAsia="Times New Roman" w:hAnsi="Arial" w:cs="Arial"/>
            <w:b/>
            <w:bCs/>
            <w:sz w:val="24"/>
            <w:szCs w:val="24"/>
          </w:rPr>
          <w:t>Standard Form 33 (SF 33)</w:t>
        </w:r>
      </w:hyperlink>
      <w:r w:rsidR="002E0C2F" w:rsidRPr="003F6610">
        <w:rPr>
          <w:rFonts w:ascii="Arial" w:eastAsia="Times New Roman" w:hAnsi="Arial" w:cs="Arial"/>
          <w:b/>
          <w:bCs/>
          <w:sz w:val="24"/>
          <w:szCs w:val="24"/>
        </w:rPr>
        <w:t>.</w:t>
      </w:r>
      <w:r w:rsidR="002E0C2F" w:rsidRPr="003F6610">
        <w:rPr>
          <w:rFonts w:ascii="Arial" w:eastAsia="Times New Roman" w:hAnsi="Arial" w:cs="Arial"/>
          <w:sz w:val="24"/>
          <w:szCs w:val="24"/>
        </w:rPr>
        <w:t xml:space="preserve"> Solicitation, offer and Award is used in conjunction with the solicitation and award of negotiated contracts.</w:t>
      </w:r>
      <w:r w:rsidR="002E0C2F" w:rsidRPr="003F6610">
        <w:rPr>
          <w:rFonts w:ascii="Arial" w:eastAsia="Times New Roman" w:hAnsi="Arial" w:cs="Arial"/>
          <w:sz w:val="24"/>
          <w:szCs w:val="24"/>
        </w:rPr>
        <w:br/>
      </w:r>
    </w:p>
    <w:p w:rsidR="002E0C2F" w:rsidRPr="003F6610" w:rsidRDefault="004D03BC" w:rsidP="003F6610">
      <w:pPr>
        <w:pStyle w:val="ListParagraph"/>
        <w:numPr>
          <w:ilvl w:val="0"/>
          <w:numId w:val="4"/>
        </w:numPr>
        <w:spacing w:before="100" w:beforeAutospacing="1" w:after="100" w:afterAutospacing="1" w:line="240" w:lineRule="auto"/>
        <w:rPr>
          <w:rFonts w:ascii="Arial" w:eastAsia="Times New Roman" w:hAnsi="Arial" w:cs="Arial"/>
          <w:sz w:val="24"/>
          <w:szCs w:val="24"/>
        </w:rPr>
      </w:pPr>
      <w:hyperlink r:id="rId8" w:history="1">
        <w:r w:rsidR="002E0C2F" w:rsidRPr="008B4EA9">
          <w:rPr>
            <w:rStyle w:val="Hyperlink"/>
            <w:rFonts w:ascii="Arial" w:eastAsia="Times New Roman" w:hAnsi="Arial" w:cs="Arial"/>
            <w:b/>
            <w:bCs/>
            <w:sz w:val="24"/>
            <w:szCs w:val="24"/>
          </w:rPr>
          <w:t>Standard Form 1447 (SF 1447)</w:t>
        </w:r>
      </w:hyperlink>
      <w:r w:rsidR="002E0C2F" w:rsidRPr="003F6610">
        <w:rPr>
          <w:rFonts w:ascii="Arial" w:eastAsia="Times New Roman" w:hAnsi="Arial" w:cs="Arial"/>
          <w:b/>
          <w:bCs/>
          <w:sz w:val="24"/>
          <w:szCs w:val="24"/>
        </w:rPr>
        <w:t>.</w:t>
      </w:r>
      <w:r w:rsidR="002E0C2F" w:rsidRPr="003F6610">
        <w:rPr>
          <w:rFonts w:ascii="Arial" w:eastAsia="Times New Roman" w:hAnsi="Arial" w:cs="Arial"/>
          <w:sz w:val="24"/>
          <w:szCs w:val="24"/>
        </w:rPr>
        <w:t xml:space="preserve"> </w:t>
      </w:r>
      <w:r w:rsidR="0086536F" w:rsidRPr="003F6610">
        <w:rPr>
          <w:rFonts w:ascii="Arial" w:eastAsia="Times New Roman" w:hAnsi="Arial" w:cs="Arial"/>
          <w:sz w:val="24"/>
          <w:szCs w:val="24"/>
        </w:rPr>
        <w:t xml:space="preserve">Is prescribed for use in soliciting supplies or services and for awarding contracts that result from the bids. </w:t>
      </w:r>
      <w:r w:rsidR="002E0C2F" w:rsidRPr="003F6610">
        <w:rPr>
          <w:rFonts w:ascii="Arial" w:eastAsia="Times New Roman" w:hAnsi="Arial" w:cs="Arial"/>
          <w:sz w:val="24"/>
          <w:szCs w:val="24"/>
        </w:rPr>
        <w:t>Solicitation/Contract is used in connection with negotiated acquisitions that use the simplified contract format and may be used in lieu of SF 26 or SF 33 for other acquisitions. Award is generally made using the award portion of the SF 1447.</w:t>
      </w:r>
      <w:r w:rsidR="002E0C2F" w:rsidRPr="003F6610">
        <w:rPr>
          <w:rFonts w:ascii="Arial" w:eastAsia="Times New Roman" w:hAnsi="Arial" w:cs="Arial"/>
          <w:sz w:val="24"/>
          <w:szCs w:val="24"/>
        </w:rPr>
        <w:br/>
      </w:r>
    </w:p>
    <w:p w:rsidR="00FB50D9" w:rsidRPr="00FB50D9" w:rsidRDefault="004D03BC" w:rsidP="00FB50D9">
      <w:pPr>
        <w:pStyle w:val="ListParagraph"/>
        <w:numPr>
          <w:ilvl w:val="0"/>
          <w:numId w:val="4"/>
        </w:numPr>
        <w:spacing w:before="100" w:beforeAutospacing="1" w:after="100" w:afterAutospacing="1" w:line="240" w:lineRule="auto"/>
        <w:rPr>
          <w:rFonts w:ascii="Arial" w:eastAsia="Times New Roman" w:hAnsi="Arial" w:cs="Arial"/>
          <w:b/>
          <w:sz w:val="24"/>
          <w:szCs w:val="24"/>
        </w:rPr>
      </w:pPr>
      <w:hyperlink r:id="rId9" w:history="1">
        <w:r w:rsidR="002E0C2F" w:rsidRPr="008B4EA9">
          <w:rPr>
            <w:rStyle w:val="Hyperlink"/>
            <w:rFonts w:ascii="Arial" w:eastAsia="Times New Roman" w:hAnsi="Arial" w:cs="Arial"/>
            <w:b/>
            <w:bCs/>
            <w:sz w:val="24"/>
            <w:szCs w:val="24"/>
          </w:rPr>
          <w:t>Standard Form 1449 (SF 1449)</w:t>
        </w:r>
      </w:hyperlink>
      <w:r w:rsidR="002E0C2F" w:rsidRPr="003F6610">
        <w:rPr>
          <w:rFonts w:ascii="Arial" w:eastAsia="Times New Roman" w:hAnsi="Arial" w:cs="Arial"/>
          <w:b/>
          <w:bCs/>
          <w:sz w:val="24"/>
          <w:szCs w:val="24"/>
        </w:rPr>
        <w:t>.</w:t>
      </w:r>
      <w:r w:rsidR="002E0C2F" w:rsidRPr="003F6610">
        <w:rPr>
          <w:rFonts w:ascii="Arial" w:eastAsia="Times New Roman" w:hAnsi="Arial" w:cs="Arial"/>
          <w:sz w:val="24"/>
          <w:szCs w:val="24"/>
        </w:rPr>
        <w:t xml:space="preserve"> Solicitation/Contract/Order for Commercial Items, shall be used by the contracting officer when issuing written solicitations and awarding contracts and placing orders for commercial items. This form contains the information necessary for solicitations and contracts. The form may also be used for documenting receipt, inspection and acceptance of commercial items. Other forms shall not be used for solicitation or award of contracts or orders for the acquisition of commercial items.</w:t>
      </w:r>
      <w:r w:rsidR="00FB50D9">
        <w:rPr>
          <w:rFonts w:ascii="Arial" w:eastAsia="Times New Roman" w:hAnsi="Arial" w:cs="Arial"/>
          <w:sz w:val="24"/>
          <w:szCs w:val="24"/>
        </w:rPr>
        <w:br/>
      </w:r>
      <w:r w:rsidR="00FB50D9">
        <w:rPr>
          <w:rFonts w:ascii="Arial" w:eastAsia="Times New Roman" w:hAnsi="Arial" w:cs="Arial"/>
          <w:sz w:val="24"/>
          <w:szCs w:val="24"/>
        </w:rPr>
        <w:br/>
      </w:r>
      <w:r w:rsidR="00FB50D9" w:rsidRPr="00FB50D9">
        <w:rPr>
          <w:rFonts w:ascii="Arial" w:eastAsia="Times New Roman" w:hAnsi="Arial" w:cs="Arial"/>
          <w:b/>
          <w:sz w:val="24"/>
          <w:szCs w:val="24"/>
        </w:rPr>
        <w:t xml:space="preserve">The SF 1449 is not used when issuing </w:t>
      </w:r>
      <w:r w:rsidR="00634073">
        <w:rPr>
          <w:rFonts w:ascii="Arial" w:eastAsia="Times New Roman" w:hAnsi="Arial" w:cs="Arial"/>
          <w:b/>
          <w:sz w:val="24"/>
          <w:szCs w:val="24"/>
        </w:rPr>
        <w:t xml:space="preserve">a </w:t>
      </w:r>
      <w:r w:rsidR="00FB50D9" w:rsidRPr="00FB50D9">
        <w:rPr>
          <w:rFonts w:ascii="Arial" w:eastAsia="Times New Roman" w:hAnsi="Arial" w:cs="Arial"/>
          <w:b/>
          <w:sz w:val="24"/>
          <w:szCs w:val="24"/>
        </w:rPr>
        <w:t>combined</w:t>
      </w:r>
      <w:r w:rsidR="00634073">
        <w:rPr>
          <w:rFonts w:ascii="Arial" w:eastAsia="Times New Roman" w:hAnsi="Arial" w:cs="Arial"/>
          <w:b/>
          <w:sz w:val="24"/>
          <w:szCs w:val="24"/>
        </w:rPr>
        <w:t xml:space="preserve"> synopsis/solicitation</w:t>
      </w:r>
      <w:r w:rsidR="00FB50D9" w:rsidRPr="00FB50D9">
        <w:rPr>
          <w:rFonts w:ascii="Arial" w:eastAsia="Times New Roman" w:hAnsi="Arial" w:cs="Arial"/>
          <w:b/>
          <w:sz w:val="24"/>
          <w:szCs w:val="24"/>
        </w:rPr>
        <w:t>.</w:t>
      </w:r>
    </w:p>
    <w:p w:rsidR="00FB50D9" w:rsidRPr="00FB50D9" w:rsidRDefault="00FB50D9" w:rsidP="00FB50D9">
      <w:pPr>
        <w:spacing w:before="100" w:beforeAutospacing="1" w:after="100" w:afterAutospacing="1" w:line="240" w:lineRule="auto"/>
        <w:rPr>
          <w:rFonts w:ascii="Arial" w:eastAsia="Times New Roman" w:hAnsi="Arial" w:cs="Arial"/>
          <w:sz w:val="24"/>
          <w:szCs w:val="24"/>
        </w:rPr>
      </w:pPr>
    </w:p>
    <w:p w:rsidR="00F9796B" w:rsidRDefault="00F9796B">
      <w:pPr>
        <w:rPr>
          <w:rFonts w:ascii="Arial" w:hAnsi="Arial" w:cs="Arial"/>
          <w:sz w:val="24"/>
          <w:szCs w:val="24"/>
        </w:rPr>
      </w:pPr>
      <w:r>
        <w:rPr>
          <w:rFonts w:ascii="Arial" w:hAnsi="Arial" w:cs="Arial"/>
          <w:sz w:val="24"/>
          <w:szCs w:val="24"/>
        </w:rPr>
        <w:t>These forms c</w:t>
      </w:r>
      <w:r w:rsidR="004D03BC">
        <w:rPr>
          <w:rFonts w:ascii="Arial" w:hAnsi="Arial" w:cs="Arial"/>
          <w:sz w:val="24"/>
          <w:szCs w:val="24"/>
        </w:rPr>
        <w:t xml:space="preserve">an be found on the </w:t>
      </w:r>
      <w:hyperlink r:id="rId10" w:history="1">
        <w:r w:rsidR="004D03BC" w:rsidRPr="004D03BC">
          <w:rPr>
            <w:rStyle w:val="Hyperlink"/>
            <w:rFonts w:ascii="Arial" w:hAnsi="Arial" w:cs="Arial"/>
            <w:sz w:val="24"/>
            <w:szCs w:val="24"/>
          </w:rPr>
          <w:t>GSA website</w:t>
        </w:r>
      </w:hyperlink>
      <w:bookmarkStart w:id="0" w:name="_GoBack"/>
      <w:bookmarkEnd w:id="0"/>
      <w:r w:rsidR="004D03BC">
        <w:rPr>
          <w:rFonts w:ascii="Arial" w:hAnsi="Arial" w:cs="Arial"/>
          <w:sz w:val="24"/>
          <w:szCs w:val="24"/>
        </w:rPr>
        <w:t>.</w:t>
      </w:r>
    </w:p>
    <w:p w:rsidR="00761F02" w:rsidRDefault="00761F02">
      <w:pPr>
        <w:rPr>
          <w:rFonts w:ascii="Arial" w:hAnsi="Arial" w:cs="Arial"/>
          <w:sz w:val="24"/>
          <w:szCs w:val="24"/>
        </w:rPr>
      </w:pPr>
    </w:p>
    <w:sectPr w:rsidR="0076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E0F"/>
    <w:multiLevelType w:val="hybridMultilevel"/>
    <w:tmpl w:val="FE06E4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12FEB"/>
    <w:multiLevelType w:val="multilevel"/>
    <w:tmpl w:val="913418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0432E"/>
    <w:multiLevelType w:val="hybridMultilevel"/>
    <w:tmpl w:val="166232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2D7795"/>
    <w:multiLevelType w:val="hybridMultilevel"/>
    <w:tmpl w:val="A72A96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2F"/>
    <w:rsid w:val="0000663F"/>
    <w:rsid w:val="00094848"/>
    <w:rsid w:val="002E0C2F"/>
    <w:rsid w:val="00394F0A"/>
    <w:rsid w:val="003F0936"/>
    <w:rsid w:val="003F6610"/>
    <w:rsid w:val="004D03BC"/>
    <w:rsid w:val="005433BB"/>
    <w:rsid w:val="005A16CE"/>
    <w:rsid w:val="00634073"/>
    <w:rsid w:val="00761F02"/>
    <w:rsid w:val="0086536F"/>
    <w:rsid w:val="008B4EA9"/>
    <w:rsid w:val="009B6EE4"/>
    <w:rsid w:val="00B96FE9"/>
    <w:rsid w:val="00E228A3"/>
    <w:rsid w:val="00ED6948"/>
    <w:rsid w:val="00F9796B"/>
    <w:rsid w:val="00FB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A02F2-FD0C-4C2B-B716-98A1188B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C2F"/>
    <w:rPr>
      <w:color w:val="0563C1" w:themeColor="hyperlink"/>
      <w:u w:val="single"/>
    </w:rPr>
  </w:style>
  <w:style w:type="character" w:styleId="FollowedHyperlink">
    <w:name w:val="FollowedHyperlink"/>
    <w:basedOn w:val="DefaultParagraphFont"/>
    <w:uiPriority w:val="99"/>
    <w:semiHidden/>
    <w:unhideWhenUsed/>
    <w:rsid w:val="002E0C2F"/>
    <w:rPr>
      <w:color w:val="954F72" w:themeColor="followedHyperlink"/>
      <w:u w:val="single"/>
    </w:rPr>
  </w:style>
  <w:style w:type="paragraph" w:styleId="ListParagraph">
    <w:name w:val="List Paragraph"/>
    <w:basedOn w:val="Normal"/>
    <w:uiPriority w:val="34"/>
    <w:qFormat/>
    <w:rsid w:val="003F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getFormFormatPortalData.action?mediaId=30465" TargetMode="External"/><Relationship Id="rId3" Type="http://schemas.openxmlformats.org/officeDocument/2006/relationships/settings" Target="settings.xml"/><Relationship Id="rId7" Type="http://schemas.openxmlformats.org/officeDocument/2006/relationships/hyperlink" Target="http://www.gsa.gov/portal/getFormFormatPortalData.action?mediaId=920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portal/getFormFormatPortalData.action?mediaId=80573" TargetMode="External"/><Relationship Id="rId11" Type="http://schemas.openxmlformats.org/officeDocument/2006/relationships/fontTable" Target="fontTable.xml"/><Relationship Id="rId5" Type="http://schemas.openxmlformats.org/officeDocument/2006/relationships/hyperlink" Target="http://www.gsa.gov/portal/getFormFormatPortalData.action?mediaId=61281" TargetMode="External"/><Relationship Id="rId10" Type="http://schemas.openxmlformats.org/officeDocument/2006/relationships/hyperlink" Target="http://www.gsa.gov/portal/forms/type/GSA" TargetMode="External"/><Relationship Id="rId4" Type="http://schemas.openxmlformats.org/officeDocument/2006/relationships/webSettings" Target="webSettings.xml"/><Relationship Id="rId9" Type="http://schemas.openxmlformats.org/officeDocument/2006/relationships/hyperlink" Target="http://www.gsa.gov/portal/getFormFormatPortalData.action?mediaId=79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When to Use Contract Award Forms</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Use Contract Award Forms</dc:title>
  <dc:subject>When to Use Contract Award Forms</dc:subject>
  <dc:creator>NIH/OD/OALM/OAMP/DAPE</dc:creator>
  <cp:keywords/>
  <dc:description>508 compliant 7/18/16</dc:description>
  <cp:lastModifiedBy>Kaminski, Sue (NIH/OD) [E]</cp:lastModifiedBy>
  <cp:revision>4</cp:revision>
  <dcterms:created xsi:type="dcterms:W3CDTF">2016-07-18T13:28:00Z</dcterms:created>
  <dcterms:modified xsi:type="dcterms:W3CDTF">2016-07-18T18:35:00Z</dcterms:modified>
</cp:coreProperties>
</file>