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CB8" w:rsidRPr="00E7629F" w:rsidRDefault="00045CB8" w:rsidP="00D9528E">
      <w:pPr>
        <w:pStyle w:val="Heading1"/>
        <w:jc w:val="center"/>
        <w:rPr>
          <w:rStyle w:val="Strong"/>
          <w:b/>
          <w:bCs/>
        </w:rPr>
      </w:pPr>
      <w:r w:rsidRPr="00E7629F">
        <w:rPr>
          <w:rStyle w:val="Strong"/>
          <w:b/>
          <w:bCs/>
        </w:rPr>
        <w:fldChar w:fldCharType="begin"/>
      </w:r>
      <w:r w:rsidRPr="00E7629F">
        <w:rPr>
          <w:rStyle w:val="Strong"/>
          <w:b/>
          <w:bCs/>
        </w:rPr>
        <w:instrText xml:space="preserve"> SEQ CHAPTER \h \r 1</w:instrText>
      </w:r>
      <w:r w:rsidRPr="00E7629F">
        <w:rPr>
          <w:rStyle w:val="Strong"/>
          <w:b/>
          <w:bCs/>
        </w:rPr>
        <w:fldChar w:fldCharType="end"/>
      </w:r>
      <w:r w:rsidRPr="00E7629F">
        <w:rPr>
          <w:rStyle w:val="Strong"/>
          <w:b/>
          <w:bCs/>
        </w:rPr>
        <w:t>OFFEROR REPRESENTATIONS AND CERTIFICATIONS - COMMERCIAL ITEMS</w:t>
      </w:r>
    </w:p>
    <w:p w:rsidR="00045CB8" w:rsidRPr="00E7629F" w:rsidRDefault="00045CB8" w:rsidP="007937EF">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045CB8" w:rsidRPr="00E7629F" w:rsidRDefault="00045CB8"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 xml:space="preserve">The offeror makes the following Representations and Certifications as part of its proposal </w:t>
      </w:r>
      <w:r w:rsidRPr="00E7629F">
        <w:rPr>
          <w:rFonts w:asciiTheme="minorHAnsi" w:hAnsiTheme="minorHAnsi" w:cstheme="minorHAnsi"/>
          <w:i/>
          <w:sz w:val="24"/>
          <w:szCs w:val="24"/>
        </w:rPr>
        <w:t>(</w:t>
      </w:r>
      <w:r w:rsidRPr="00E7629F">
        <w:rPr>
          <w:rFonts w:asciiTheme="minorHAnsi" w:hAnsiTheme="minorHAnsi" w:cstheme="minorHAnsi"/>
          <w:bCs/>
          <w:i/>
          <w:sz w:val="24"/>
          <w:szCs w:val="24"/>
        </w:rPr>
        <w:t>check/complete all appropriate boxes or blanks on the following pages</w:t>
      </w:r>
      <w:r w:rsidRPr="00E7629F">
        <w:rPr>
          <w:rFonts w:asciiTheme="minorHAnsi" w:hAnsiTheme="minorHAnsi" w:cstheme="minorHAnsi"/>
          <w:i/>
          <w:sz w:val="24"/>
          <w:szCs w:val="24"/>
        </w:rPr>
        <w:t>).</w:t>
      </w:r>
    </w:p>
    <w:p w:rsidR="00045CB8" w:rsidRPr="00E7629F" w:rsidRDefault="00045CB8"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F61A29" w:rsidRPr="00E7629F" w:rsidRDefault="00F61A29" w:rsidP="00F61A29">
      <w:pPr>
        <w:rPr>
          <w:rFonts w:asciiTheme="minorHAnsi" w:hAnsiTheme="minorHAnsi" w:cstheme="minorHAnsi"/>
          <w:sz w:val="24"/>
          <w:szCs w:val="24"/>
          <w:u w:val="single"/>
        </w:rPr>
      </w:pPr>
      <w:r w:rsidRPr="00E7629F">
        <w:rPr>
          <w:rFonts w:asciiTheme="minorHAnsi" w:hAnsiTheme="minorHAnsi" w:cstheme="minorHAnsi"/>
          <w:sz w:val="24"/>
          <w:szCs w:val="24"/>
          <w:u w:val="single"/>
        </w:rPr>
        <w:t>____________________________________</w:t>
      </w:r>
    </w:p>
    <w:p w:rsidR="00045CB8" w:rsidRPr="00E7629F" w:rsidRDefault="00F61A29" w:rsidP="00F61A29">
      <w:pPr>
        <w:rPr>
          <w:rFonts w:asciiTheme="minorHAnsi" w:hAnsiTheme="minorHAnsi" w:cstheme="minorHAnsi"/>
          <w:sz w:val="24"/>
          <w:szCs w:val="24"/>
        </w:rPr>
      </w:pPr>
      <w:r w:rsidRPr="00E7629F">
        <w:rPr>
          <w:rFonts w:asciiTheme="minorHAnsi" w:hAnsiTheme="minorHAnsi" w:cstheme="minorHAnsi"/>
          <w:sz w:val="24"/>
          <w:szCs w:val="24"/>
        </w:rPr>
        <w:t xml:space="preserve"> </w:t>
      </w:r>
      <w:r w:rsidR="00045CB8" w:rsidRPr="00E7629F">
        <w:rPr>
          <w:rFonts w:asciiTheme="minorHAnsi" w:hAnsiTheme="minorHAnsi" w:cstheme="minorHAnsi"/>
          <w:sz w:val="24"/>
          <w:szCs w:val="24"/>
        </w:rPr>
        <w:t>(Name of Offeror)</w:t>
      </w:r>
    </w:p>
    <w:p w:rsidR="00045CB8" w:rsidRPr="00E7629F" w:rsidRDefault="00F61A29" w:rsidP="00F61A29">
      <w:pPr>
        <w:ind w:left="5760" w:hanging="5760"/>
        <w:rPr>
          <w:rFonts w:asciiTheme="minorHAnsi" w:hAnsiTheme="minorHAnsi" w:cstheme="minorHAnsi"/>
          <w:sz w:val="24"/>
          <w:szCs w:val="24"/>
        </w:rPr>
      </w:pPr>
      <w:r w:rsidRPr="00E7629F">
        <w:rPr>
          <w:rFonts w:asciiTheme="minorHAnsi" w:hAnsiTheme="minorHAnsi" w:cstheme="minorHAnsi"/>
          <w:sz w:val="24"/>
          <w:szCs w:val="24"/>
        </w:rPr>
        <w:t>____________________________________</w:t>
      </w:r>
      <w:r w:rsidRPr="00E7629F">
        <w:rPr>
          <w:rFonts w:asciiTheme="minorHAnsi" w:hAnsiTheme="minorHAnsi" w:cstheme="minorHAnsi"/>
          <w:sz w:val="24"/>
          <w:szCs w:val="24"/>
        </w:rPr>
        <w:tab/>
        <w:t>_____________________</w:t>
      </w:r>
      <w:r w:rsidR="00045CB8" w:rsidRPr="00E7629F">
        <w:rPr>
          <w:rFonts w:asciiTheme="minorHAnsi" w:hAnsiTheme="minorHAnsi" w:cstheme="minorHAnsi"/>
          <w:sz w:val="24"/>
          <w:szCs w:val="24"/>
        </w:rPr>
        <w:t xml:space="preserve"> </w:t>
      </w:r>
    </w:p>
    <w:p w:rsidR="00F61A29" w:rsidRPr="00E7629F" w:rsidRDefault="00045CB8" w:rsidP="00F61A29">
      <w:pPr>
        <w:tabs>
          <w:tab w:val="left" w:pos="5760"/>
        </w:tabs>
        <w:rPr>
          <w:rFonts w:asciiTheme="minorHAnsi" w:hAnsiTheme="minorHAnsi" w:cstheme="minorHAnsi"/>
          <w:sz w:val="24"/>
          <w:szCs w:val="24"/>
        </w:rPr>
      </w:pPr>
      <w:r w:rsidRPr="00E7629F">
        <w:rPr>
          <w:rFonts w:asciiTheme="minorHAnsi" w:hAnsiTheme="minorHAnsi" w:cstheme="minorHAnsi"/>
          <w:sz w:val="24"/>
          <w:szCs w:val="24"/>
        </w:rPr>
        <w:t>(Signature of Authorized Individual)</w:t>
      </w:r>
      <w:r w:rsidR="00F61A29" w:rsidRPr="00E7629F">
        <w:rPr>
          <w:rFonts w:asciiTheme="minorHAnsi" w:hAnsiTheme="minorHAnsi" w:cstheme="minorHAnsi"/>
          <w:sz w:val="24"/>
          <w:szCs w:val="24"/>
        </w:rPr>
        <w:tab/>
      </w:r>
      <w:r w:rsidRPr="00E7629F">
        <w:rPr>
          <w:rFonts w:asciiTheme="minorHAnsi" w:hAnsiTheme="minorHAnsi" w:cstheme="minorHAnsi"/>
          <w:sz w:val="24"/>
          <w:szCs w:val="24"/>
        </w:rPr>
        <w:t>(Date)</w:t>
      </w:r>
    </w:p>
    <w:p w:rsidR="00F61A29" w:rsidRPr="00E7629F" w:rsidRDefault="00F61A29" w:rsidP="00F61A29">
      <w:pPr>
        <w:tabs>
          <w:tab w:val="left" w:pos="5760"/>
        </w:tabs>
        <w:rPr>
          <w:rFonts w:asciiTheme="minorHAnsi" w:hAnsiTheme="minorHAnsi" w:cstheme="minorHAnsi"/>
          <w:sz w:val="24"/>
          <w:szCs w:val="24"/>
        </w:rPr>
      </w:pPr>
      <w:r w:rsidRPr="00E7629F">
        <w:rPr>
          <w:rFonts w:asciiTheme="minorHAnsi" w:hAnsiTheme="minorHAnsi" w:cstheme="minorHAnsi"/>
          <w:sz w:val="24"/>
          <w:szCs w:val="24"/>
        </w:rPr>
        <w:t xml:space="preserve">____________________________________ </w:t>
      </w:r>
    </w:p>
    <w:p w:rsidR="00045CB8" w:rsidRPr="00E7629F" w:rsidRDefault="00045CB8" w:rsidP="00F61A29">
      <w:pPr>
        <w:rPr>
          <w:rFonts w:asciiTheme="minorHAnsi" w:hAnsiTheme="minorHAnsi" w:cstheme="minorHAnsi"/>
          <w:sz w:val="24"/>
          <w:szCs w:val="24"/>
        </w:rPr>
      </w:pPr>
      <w:r w:rsidRPr="00E7629F">
        <w:rPr>
          <w:rFonts w:asciiTheme="minorHAnsi" w:hAnsiTheme="minorHAnsi" w:cstheme="minorHAnsi"/>
          <w:sz w:val="24"/>
          <w:szCs w:val="24"/>
        </w:rPr>
        <w:t>(Typed Name of Authorized Individual)</w:t>
      </w:r>
    </w:p>
    <w:p w:rsidR="00045CB8" w:rsidRPr="00E7629F" w:rsidRDefault="00045CB8"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045CB8" w:rsidRPr="00E7629F" w:rsidRDefault="00045CB8"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Style w:val="Strong"/>
        </w:rPr>
        <w:t>Note: The penalty for making false statements in offers is prescribed in 18 U.S.C. 1001</w:t>
      </w:r>
      <w:r w:rsidRPr="00E7629F">
        <w:rPr>
          <w:rFonts w:asciiTheme="minorHAnsi" w:hAnsiTheme="minorHAnsi" w:cstheme="minorHAnsi"/>
          <w:b/>
          <w:bCs/>
          <w:sz w:val="24"/>
          <w:szCs w:val="24"/>
        </w:rPr>
        <w:t>.</w:t>
      </w:r>
    </w:p>
    <w:p w:rsidR="00045CB8" w:rsidRPr="00E7629F" w:rsidRDefault="00045CB8"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045CB8" w:rsidRPr="00E7629F" w:rsidRDefault="00045CB8"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2217" w:hanging="2217"/>
        <w:rPr>
          <w:rStyle w:val="Strong"/>
        </w:rPr>
      </w:pPr>
      <w:r w:rsidRPr="00E7629F">
        <w:rPr>
          <w:rStyle w:val="Strong"/>
        </w:rPr>
        <w:t>FAR Clause 52.212-3</w:t>
      </w:r>
      <w:r w:rsidRPr="00E7629F">
        <w:rPr>
          <w:rStyle w:val="Strong"/>
        </w:rPr>
        <w:tab/>
        <w:t>OFFEROR REPRESENTATIONS AND CERTIFICATIONS - COMMERCIAL ITEMS (</w:t>
      </w:r>
      <w:r w:rsidR="006226A5" w:rsidRPr="00E7629F">
        <w:rPr>
          <w:rStyle w:val="Strong"/>
        </w:rPr>
        <w:t>Oct</w:t>
      </w:r>
      <w:r w:rsidR="005137F5" w:rsidRPr="00E7629F">
        <w:rPr>
          <w:rStyle w:val="Strong"/>
        </w:rPr>
        <w:t xml:space="preserve"> </w:t>
      </w:r>
      <w:r w:rsidR="00FC5FFB" w:rsidRPr="00E7629F">
        <w:rPr>
          <w:rStyle w:val="Strong"/>
        </w:rPr>
        <w:t>2016</w:t>
      </w:r>
      <w:r w:rsidRPr="00E7629F">
        <w:rPr>
          <w:rStyle w:val="Strong"/>
        </w:rPr>
        <w:t>)</w:t>
      </w:r>
    </w:p>
    <w:p w:rsidR="00045CB8" w:rsidRPr="00E7629F" w:rsidRDefault="00045CB8"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b/>
          <w:bCs/>
          <w:sz w:val="24"/>
          <w:szCs w:val="24"/>
        </w:rPr>
      </w:pPr>
    </w:p>
    <w:p w:rsidR="00226EF7" w:rsidRPr="00E7629F" w:rsidRDefault="00226EF7" w:rsidP="007937EF">
      <w:pPr>
        <w:tabs>
          <w:tab w:val="left" w:pos="0"/>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b/>
          <w:bCs/>
          <w:sz w:val="24"/>
          <w:szCs w:val="24"/>
        </w:rPr>
      </w:pPr>
      <w:r w:rsidRPr="00E7629F">
        <w:rPr>
          <w:rFonts w:asciiTheme="minorHAnsi" w:hAnsiTheme="minorHAnsi" w:cstheme="minorHAnsi"/>
          <w:sz w:val="24"/>
          <w:szCs w:val="24"/>
        </w:rPr>
        <w:t>An offeror shall complete only paragraph</w:t>
      </w:r>
      <w:r w:rsidR="008F5E00" w:rsidRPr="00E7629F">
        <w:rPr>
          <w:rFonts w:asciiTheme="minorHAnsi" w:hAnsiTheme="minorHAnsi" w:cstheme="minorHAnsi"/>
          <w:sz w:val="24"/>
          <w:szCs w:val="24"/>
        </w:rPr>
        <w:t>s</w:t>
      </w:r>
      <w:r w:rsidRPr="00E7629F">
        <w:rPr>
          <w:rFonts w:asciiTheme="minorHAnsi" w:hAnsiTheme="minorHAnsi" w:cstheme="minorHAnsi"/>
          <w:sz w:val="24"/>
          <w:szCs w:val="24"/>
        </w:rPr>
        <w:t xml:space="preserve"> (b) of this provision if the offeror has completed the annual representations and certifications</w:t>
      </w:r>
      <w:r w:rsidRPr="00E7629F">
        <w:rPr>
          <w:rFonts w:asciiTheme="minorHAnsi" w:hAnsiTheme="minorHAnsi" w:cstheme="minorHAnsi"/>
          <w:b/>
          <w:bCs/>
          <w:sz w:val="24"/>
          <w:szCs w:val="24"/>
        </w:rPr>
        <w:t xml:space="preserve"> </w:t>
      </w:r>
      <w:r w:rsidRPr="00E7629F">
        <w:rPr>
          <w:rFonts w:asciiTheme="minorHAnsi" w:hAnsiTheme="minorHAnsi" w:cstheme="minorHAnsi"/>
          <w:sz w:val="24"/>
          <w:szCs w:val="24"/>
        </w:rPr>
        <w:t xml:space="preserve">electronically </w:t>
      </w:r>
      <w:r w:rsidR="00330380" w:rsidRPr="00E7629F">
        <w:rPr>
          <w:rFonts w:asciiTheme="minorHAnsi" w:hAnsiTheme="minorHAnsi" w:cstheme="minorHAnsi"/>
          <w:sz w:val="24"/>
          <w:szCs w:val="24"/>
        </w:rPr>
        <w:t xml:space="preserve">via the system for Award management (SAM) Website accessed through </w:t>
      </w:r>
      <w:hyperlink r:id="rId7" w:history="1">
        <w:r w:rsidR="00706FBB" w:rsidRPr="00E7629F">
          <w:rPr>
            <w:rStyle w:val="Hyperlink"/>
            <w:rFonts w:asciiTheme="minorHAnsi" w:hAnsiTheme="minorHAnsi" w:cstheme="minorHAnsi"/>
            <w:sz w:val="24"/>
            <w:szCs w:val="24"/>
          </w:rPr>
          <w:t>https://www.sam.gov</w:t>
        </w:r>
      </w:hyperlink>
      <w:r w:rsidR="00330380" w:rsidRPr="00E7629F">
        <w:rPr>
          <w:rFonts w:asciiTheme="minorHAnsi" w:hAnsiTheme="minorHAnsi" w:cstheme="minorHAnsi"/>
          <w:sz w:val="24"/>
          <w:szCs w:val="24"/>
        </w:rPr>
        <w:t xml:space="preserve">. </w:t>
      </w:r>
      <w:r w:rsidRPr="00E7629F">
        <w:rPr>
          <w:rFonts w:asciiTheme="minorHAnsi" w:hAnsiTheme="minorHAnsi" w:cstheme="minorHAnsi"/>
          <w:sz w:val="24"/>
          <w:szCs w:val="24"/>
        </w:rPr>
        <w:t>If an offeror has not completed the annual representations and certifications electronically, the offeror shall complete only paragraphs (c) through (</w:t>
      </w:r>
      <w:r w:rsidR="008D7E20" w:rsidRPr="00E7629F">
        <w:rPr>
          <w:rFonts w:asciiTheme="minorHAnsi" w:hAnsiTheme="minorHAnsi" w:cstheme="minorHAnsi"/>
          <w:sz w:val="24"/>
          <w:szCs w:val="24"/>
        </w:rPr>
        <w:t>r</w:t>
      </w:r>
      <w:r w:rsidR="008F5E00" w:rsidRPr="00E7629F">
        <w:rPr>
          <w:rFonts w:asciiTheme="minorHAnsi" w:hAnsiTheme="minorHAnsi" w:cstheme="minorHAnsi"/>
          <w:sz w:val="24"/>
          <w:szCs w:val="24"/>
        </w:rPr>
        <w:t>) of this provision</w:t>
      </w:r>
      <w:r w:rsidRPr="00E7629F">
        <w:rPr>
          <w:rFonts w:asciiTheme="minorHAnsi" w:hAnsiTheme="minorHAnsi" w:cstheme="minorHAnsi"/>
          <w:sz w:val="24"/>
          <w:szCs w:val="24"/>
        </w:rPr>
        <w:t>.</w:t>
      </w:r>
    </w:p>
    <w:p w:rsidR="00045CB8" w:rsidRPr="00E7629F" w:rsidRDefault="00045CB8"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045CB8" w:rsidRPr="00E7629F" w:rsidRDefault="00045CB8"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b/>
          <w:sz w:val="24"/>
          <w:szCs w:val="24"/>
        </w:rPr>
      </w:pPr>
      <w:r w:rsidRPr="00E7629F">
        <w:rPr>
          <w:rFonts w:asciiTheme="minorHAnsi" w:hAnsiTheme="minorHAnsi" w:cstheme="minorHAnsi"/>
          <w:sz w:val="24"/>
          <w:szCs w:val="24"/>
        </w:rPr>
        <w:t>(a)</w:t>
      </w:r>
      <w:r w:rsidRPr="00E7629F">
        <w:rPr>
          <w:rFonts w:asciiTheme="minorHAnsi" w:hAnsiTheme="minorHAnsi" w:cstheme="minorHAnsi"/>
          <w:b/>
          <w:sz w:val="24"/>
          <w:szCs w:val="24"/>
        </w:rPr>
        <w:tab/>
      </w:r>
      <w:r w:rsidRPr="00E7629F">
        <w:rPr>
          <w:rStyle w:val="Heading1Char"/>
          <w:b w:val="0"/>
        </w:rPr>
        <w:t xml:space="preserve"> Definitions.  As used in this provision--</w:t>
      </w:r>
    </w:p>
    <w:p w:rsidR="003D0BB9" w:rsidRPr="00E7629F" w:rsidRDefault="003D0BB9"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sz w:val="24"/>
          <w:szCs w:val="24"/>
        </w:rPr>
      </w:pPr>
    </w:p>
    <w:p w:rsidR="003D0BB9" w:rsidRPr="00E7629F" w:rsidRDefault="003D0BB9" w:rsidP="003D0BB9">
      <w:pPr>
        <w:pStyle w:val="PlainText"/>
        <w:ind w:left="369"/>
        <w:rPr>
          <w:rFonts w:asciiTheme="minorHAnsi" w:hAnsiTheme="minorHAnsi" w:cstheme="minorHAnsi"/>
          <w:sz w:val="24"/>
          <w:szCs w:val="24"/>
        </w:rPr>
      </w:pPr>
      <w:r w:rsidRPr="00E7629F">
        <w:rPr>
          <w:rFonts w:asciiTheme="minorHAnsi" w:hAnsiTheme="minorHAnsi" w:cstheme="minorHAnsi"/>
          <w:i/>
          <w:sz w:val="24"/>
          <w:szCs w:val="24"/>
        </w:rPr>
        <w:t>Economically disadvantaged women-owned small business (EDWOSB) concern</w:t>
      </w:r>
      <w:r w:rsidRPr="00E7629F">
        <w:rPr>
          <w:rFonts w:asciiTheme="minorHAnsi" w:hAnsiTheme="minorHAnsi" w:cstheme="minorHAnsi"/>
          <w:sz w:val="24"/>
          <w:szCs w:val="24"/>
        </w:rPr>
        <w:t xml:space="preserve">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3D0BB9" w:rsidRPr="00E7629F" w:rsidRDefault="003D0BB9"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sz w:val="24"/>
          <w:szCs w:val="24"/>
        </w:rPr>
      </w:pPr>
    </w:p>
    <w:p w:rsidR="00226EF7" w:rsidRPr="00E7629F" w:rsidRDefault="00226EF7"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i/>
          <w:sz w:val="24"/>
          <w:szCs w:val="24"/>
        </w:rPr>
        <w:t>Forced or indentured child labor</w:t>
      </w:r>
      <w:r w:rsidRPr="00E7629F">
        <w:rPr>
          <w:rFonts w:asciiTheme="minorHAnsi" w:hAnsiTheme="minorHAnsi" w:cstheme="minorHAnsi"/>
          <w:sz w:val="24"/>
          <w:szCs w:val="24"/>
        </w:rPr>
        <w:t xml:space="preserve"> means all work or service—</w:t>
      </w:r>
    </w:p>
    <w:p w:rsidR="00226EF7" w:rsidRPr="00E7629F" w:rsidRDefault="00226EF7" w:rsidP="007937EF">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226EF7" w:rsidRPr="00E7629F" w:rsidRDefault="00226EF7" w:rsidP="007937EF">
      <w:pPr>
        <w:pStyle w:val="Level1"/>
        <w:numPr>
          <w:ilvl w:val="0"/>
          <w:numId w:val="1"/>
        </w:numPr>
        <w:tabs>
          <w:tab w:val="left" w:pos="0"/>
          <w:tab w:val="left" w:pos="369"/>
          <w:tab w:val="left" w:pos="810"/>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810" w:hanging="360"/>
        <w:jc w:val="left"/>
        <w:rPr>
          <w:rFonts w:asciiTheme="minorHAnsi" w:hAnsiTheme="minorHAnsi" w:cstheme="minorHAnsi"/>
        </w:rPr>
      </w:pPr>
      <w:r w:rsidRPr="00E7629F">
        <w:rPr>
          <w:rFonts w:asciiTheme="minorHAnsi" w:hAnsiTheme="minorHAnsi" w:cstheme="minorHAnsi"/>
        </w:rPr>
        <w:t>Exacted from any person under the age of 18 under the menace of any penalty for its nonperformance and for which the worker does not offer himself voluntarily; or</w:t>
      </w:r>
    </w:p>
    <w:p w:rsidR="00226EF7" w:rsidRPr="00E7629F" w:rsidRDefault="00226EF7" w:rsidP="007937EF">
      <w:pPr>
        <w:pStyle w:val="Level1"/>
        <w:numPr>
          <w:ilvl w:val="0"/>
          <w:numId w:val="1"/>
        </w:numPr>
        <w:tabs>
          <w:tab w:val="left" w:pos="0"/>
          <w:tab w:val="left" w:pos="369"/>
          <w:tab w:val="left" w:pos="720"/>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810" w:hanging="360"/>
        <w:jc w:val="left"/>
        <w:rPr>
          <w:rFonts w:asciiTheme="minorHAnsi" w:hAnsiTheme="minorHAnsi" w:cstheme="minorHAnsi"/>
        </w:rPr>
      </w:pPr>
      <w:r w:rsidRPr="00E7629F">
        <w:rPr>
          <w:rFonts w:asciiTheme="minorHAnsi" w:hAnsiTheme="minorHAnsi" w:cstheme="minorHAnsi"/>
        </w:rPr>
        <w:t>Performed by any person under the age of 18 pursuant to a contract the enforcement of which can be accomplished by process or penalties.</w:t>
      </w:r>
    </w:p>
    <w:p w:rsidR="0073124D" w:rsidRPr="00E7629F" w:rsidRDefault="0073124D" w:rsidP="0073124D">
      <w:pPr>
        <w:pStyle w:val="NormalWeb"/>
        <w:ind w:left="450"/>
        <w:rPr>
          <w:rFonts w:asciiTheme="minorHAnsi" w:hAnsiTheme="minorHAnsi"/>
          <w:lang w:val="en"/>
        </w:rPr>
      </w:pPr>
      <w:r w:rsidRPr="00E7629F">
        <w:rPr>
          <w:rFonts w:asciiTheme="minorHAnsi" w:hAnsiTheme="minorHAnsi"/>
          <w:i/>
          <w:lang w:val="en"/>
        </w:rPr>
        <w:t xml:space="preserve">Highest-level owner </w:t>
      </w:r>
      <w:r w:rsidRPr="00E7629F">
        <w:rPr>
          <w:rFonts w:asciiTheme="minorHAnsi" w:hAnsiTheme="minorHAnsi"/>
          <w:lang w:val="en"/>
        </w:rPr>
        <w:t>means the entity that owns or controls an immediate owner of the offeror, or that owns or controls one or more entities that control an immediate owner of the offeror. No entity owns or exercises control of the highest level owner.</w:t>
      </w:r>
    </w:p>
    <w:p w:rsidR="000D40CF" w:rsidRPr="00E7629F" w:rsidRDefault="0073124D" w:rsidP="0073124D">
      <w:pPr>
        <w:pStyle w:val="NormalWeb"/>
        <w:ind w:left="450"/>
        <w:rPr>
          <w:rFonts w:asciiTheme="minorHAnsi" w:hAnsiTheme="minorHAnsi" w:cstheme="minorHAnsi"/>
        </w:rPr>
      </w:pPr>
      <w:r w:rsidRPr="00E7629F">
        <w:rPr>
          <w:rFonts w:asciiTheme="minorHAnsi" w:hAnsiTheme="minorHAnsi"/>
          <w:i/>
          <w:lang w:val="en"/>
        </w:rPr>
        <w:t>Immediate owner</w:t>
      </w:r>
      <w:r w:rsidRPr="00E7629F">
        <w:rPr>
          <w:rFonts w:asciiTheme="minorHAnsi" w:hAnsiTheme="minorHAnsi"/>
          <w:lang w:val="en"/>
        </w:rPr>
        <w:t xml:space="preserve">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 </w:t>
      </w:r>
    </w:p>
    <w:p w:rsidR="000D40CF" w:rsidRPr="00E7629F" w:rsidRDefault="0070354E" w:rsidP="007937EF">
      <w:pPr>
        <w:pStyle w:val="Level1"/>
        <w:tabs>
          <w:tab w:val="left" w:pos="0"/>
          <w:tab w:val="left" w:pos="369"/>
          <w:tab w:val="left" w:pos="720"/>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450"/>
        <w:jc w:val="left"/>
        <w:rPr>
          <w:rFonts w:asciiTheme="minorHAnsi" w:hAnsiTheme="minorHAnsi" w:cstheme="minorHAnsi"/>
        </w:rPr>
      </w:pPr>
      <w:r w:rsidRPr="00E7629F">
        <w:rPr>
          <w:rFonts w:asciiTheme="minorHAnsi" w:hAnsiTheme="minorHAnsi" w:cstheme="minorHAnsi"/>
          <w:i/>
        </w:rPr>
        <w:lastRenderedPageBreak/>
        <w:t>Inverted domestic corporation</w:t>
      </w:r>
      <w:r w:rsidRPr="00E7629F">
        <w:rPr>
          <w:rFonts w:asciiTheme="minorHAnsi" w:hAnsiTheme="minorHAnsi" w:cstheme="minorHAnsi"/>
        </w:rPr>
        <w:t xml:space="preserve">, means a foreign incorporated entity </w:t>
      </w:r>
      <w:r w:rsidR="00FE2877" w:rsidRPr="00E7629F">
        <w:rPr>
          <w:rFonts w:asciiTheme="minorHAnsi" w:hAnsiTheme="minorHAnsi" w:cstheme="minorHAnsi"/>
        </w:rPr>
        <w:t>that meets the definition of an inverted domestic corporation under 6 U.S.C. 395</w:t>
      </w:r>
      <w:r w:rsidR="00741370" w:rsidRPr="00E7629F">
        <w:rPr>
          <w:rFonts w:asciiTheme="minorHAnsi" w:hAnsiTheme="minorHAnsi" w:cstheme="minorHAnsi"/>
        </w:rPr>
        <w:t xml:space="preserve"> </w:t>
      </w:r>
      <w:r w:rsidR="00FE2877" w:rsidRPr="00E7629F">
        <w:rPr>
          <w:rFonts w:asciiTheme="minorHAnsi" w:hAnsiTheme="minorHAnsi" w:cstheme="minorHAnsi"/>
        </w:rPr>
        <w:t xml:space="preserve">(b), </w:t>
      </w:r>
      <w:r w:rsidR="00741370" w:rsidRPr="00E7629F">
        <w:rPr>
          <w:rFonts w:asciiTheme="minorHAnsi" w:hAnsiTheme="minorHAnsi" w:cstheme="minorHAnsi"/>
        </w:rPr>
        <w:t>applies</w:t>
      </w:r>
      <w:r w:rsidR="00FE2877" w:rsidRPr="00E7629F">
        <w:rPr>
          <w:rFonts w:asciiTheme="minorHAnsi" w:hAnsiTheme="minorHAnsi" w:cstheme="minorHAnsi"/>
        </w:rPr>
        <w:t xml:space="preserve"> in accordance with the rules and definitions of 6 U.S.C. (c). </w:t>
      </w:r>
    </w:p>
    <w:p w:rsidR="000D40CF" w:rsidRPr="00E7629F" w:rsidRDefault="000D40CF" w:rsidP="007937EF">
      <w:pPr>
        <w:pStyle w:val="Level1"/>
        <w:tabs>
          <w:tab w:val="left" w:pos="0"/>
          <w:tab w:val="left" w:pos="369"/>
          <w:tab w:val="left" w:pos="720"/>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0"/>
        <w:jc w:val="left"/>
        <w:rPr>
          <w:rFonts w:asciiTheme="minorHAnsi" w:hAnsiTheme="minorHAnsi" w:cstheme="minorHAnsi"/>
        </w:rPr>
      </w:pPr>
    </w:p>
    <w:p w:rsidR="00226EF7" w:rsidRPr="00E7629F" w:rsidRDefault="00226EF7" w:rsidP="00DC6061">
      <w:pPr>
        <w:numPr>
          <w:ilvl w:val="12"/>
          <w:numId w:val="0"/>
        </w:numPr>
        <w:tabs>
          <w:tab w:val="left" w:pos="360"/>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0" w:hanging="360"/>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i/>
          <w:sz w:val="24"/>
          <w:szCs w:val="24"/>
        </w:rPr>
        <w:t>Manufactured end product</w:t>
      </w:r>
      <w:r w:rsidRPr="00E7629F">
        <w:rPr>
          <w:rFonts w:asciiTheme="minorHAnsi" w:hAnsiTheme="minorHAnsi" w:cstheme="minorHAnsi"/>
          <w:sz w:val="24"/>
          <w:szCs w:val="24"/>
        </w:rPr>
        <w:t xml:space="preserve"> means any end product in Federal Supply Classes (FSC) 1000-9999</w:t>
      </w:r>
      <w:r w:rsidR="00CD4BD7" w:rsidRPr="00E7629F">
        <w:rPr>
          <w:rFonts w:asciiTheme="minorHAnsi" w:hAnsiTheme="minorHAnsi" w:cstheme="minorHAnsi"/>
          <w:sz w:val="24"/>
          <w:szCs w:val="24"/>
        </w:rPr>
        <w:t>, except</w:t>
      </w:r>
      <w:r w:rsidRPr="00E7629F">
        <w:rPr>
          <w:rFonts w:asciiTheme="minorHAnsi" w:hAnsiTheme="minorHAnsi" w:cstheme="minorHAnsi"/>
          <w:sz w:val="24"/>
          <w:szCs w:val="24"/>
        </w:rPr>
        <w:t xml:space="preserve">— </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sz w:val="24"/>
          <w:szCs w:val="24"/>
        </w:rPr>
        <w:t>(1) FSC 5510, Lumber and Related Basic Wood Materials;</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sz w:val="24"/>
          <w:szCs w:val="24"/>
        </w:rPr>
        <w:t xml:space="preserve">(2) Federal Supply Group (FSG) 87, Agricultural Supplies; </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sz w:val="24"/>
          <w:szCs w:val="24"/>
        </w:rPr>
        <w:t>(3) FSG 88, Live Animals;</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t xml:space="preserve">(4) FSG 89, Food and Related Consumables; </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sz w:val="24"/>
          <w:szCs w:val="24"/>
        </w:rPr>
        <w:t>(5) FSC 9410, Crude Grades of Plant Materials;</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t xml:space="preserve">(6) FSC 9430, Miscellaneous Crude Animal Products, Inedible; </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t xml:space="preserve">(7) FSC 9440, Miscellaneous Crude Agricultural and Forestry Products; </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t xml:space="preserve">(8) FSC 9610, Ores; </w:t>
      </w:r>
    </w:p>
    <w:p w:rsidR="00F61A29" w:rsidRPr="00E7629F" w:rsidRDefault="00226EF7" w:rsidP="00F61A29">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t>(9) FSC 9620, Minerals, Natural and Synthetic; and</w:t>
      </w:r>
    </w:p>
    <w:p w:rsidR="00226EF7" w:rsidRPr="00E7629F" w:rsidRDefault="00F61A29"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00226EF7" w:rsidRPr="00E7629F">
        <w:rPr>
          <w:rFonts w:asciiTheme="minorHAnsi" w:hAnsiTheme="minorHAnsi" w:cstheme="minorHAnsi"/>
          <w:sz w:val="24"/>
          <w:szCs w:val="24"/>
        </w:rPr>
        <w:t xml:space="preserve">(10) FSC 9630, Additive Metal Materials. </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226EF7" w:rsidRPr="00E7629F" w:rsidRDefault="00226EF7" w:rsidP="00212874">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i/>
          <w:sz w:val="24"/>
          <w:szCs w:val="24"/>
        </w:rPr>
        <w:t>Place of manufacture</w:t>
      </w:r>
      <w:r w:rsidRPr="00E7629F">
        <w:rPr>
          <w:rFonts w:asciiTheme="minorHAnsi" w:hAnsiTheme="minorHAnsi" w:cstheme="minorHAnsi"/>
          <w:sz w:val="24"/>
          <w:szCs w:val="24"/>
        </w:rPr>
        <w:t xml:space="preserve"> means the place where an end product is assembled out of components, or otherwise made or processed from raw materials into the finished product that is to be provided to the Government. If a product is disassembled and reassembled, the place of reassembly is not the place of manufacture.</w:t>
      </w:r>
    </w:p>
    <w:p w:rsidR="008D7E20" w:rsidRPr="00E7629F" w:rsidRDefault="008D7E20" w:rsidP="00212874">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p>
    <w:p w:rsidR="008D7E20" w:rsidRPr="00E7629F" w:rsidRDefault="008D7E20" w:rsidP="008D7E20">
      <w:pPr>
        <w:widowControl/>
        <w:ind w:left="369"/>
        <w:rPr>
          <w:rFonts w:asciiTheme="minorHAnsi" w:hAnsiTheme="minorHAnsi" w:cs="Melior"/>
          <w:sz w:val="24"/>
          <w:szCs w:val="24"/>
        </w:rPr>
      </w:pPr>
      <w:r w:rsidRPr="00E7629F">
        <w:rPr>
          <w:rFonts w:asciiTheme="minorHAnsi" w:hAnsiTheme="minorHAnsi" w:cs="Melior-Italic"/>
          <w:i/>
          <w:iCs/>
          <w:sz w:val="24"/>
          <w:szCs w:val="24"/>
        </w:rPr>
        <w:t xml:space="preserve">Predecessor </w:t>
      </w:r>
      <w:r w:rsidRPr="00E7629F">
        <w:rPr>
          <w:rFonts w:asciiTheme="minorHAnsi" w:hAnsiTheme="minorHAnsi" w:cs="Melior"/>
          <w:sz w:val="24"/>
          <w:szCs w:val="24"/>
        </w:rPr>
        <w:t>means an entity that is replaced by a successor and includes any predecessors of the predecessor.</w:t>
      </w:r>
    </w:p>
    <w:p w:rsidR="0070354E" w:rsidRPr="00E7629F" w:rsidRDefault="0070354E"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i/>
          <w:sz w:val="24"/>
          <w:szCs w:val="24"/>
        </w:rPr>
        <w:t>Restricted business operations</w:t>
      </w:r>
      <w:r w:rsidRPr="00E7629F">
        <w:rPr>
          <w:rFonts w:asciiTheme="minorHAnsi" w:hAnsiTheme="minorHAnsi" w:cstheme="minorHAnsi"/>
          <w:sz w:val="24"/>
          <w:szCs w:val="24"/>
        </w:rPr>
        <w:t xml:space="preserve"> means business operations in Sudan that include power production activities, mineral extraction activities, oil-related activities, or the production of military equipment, as those terms are defined in the Sudan Accountability and Divestment Act of 2007 (Pub. L. 110-174). Restricted business operations do not include business operations that the person </w:t>
      </w:r>
      <w:r w:rsidR="00BE61D0" w:rsidRPr="00E7629F">
        <w:rPr>
          <w:rFonts w:asciiTheme="minorHAnsi" w:hAnsiTheme="minorHAnsi" w:cstheme="minorHAnsi"/>
          <w:sz w:val="24"/>
          <w:szCs w:val="24"/>
        </w:rPr>
        <w:t>(as that</w:t>
      </w:r>
      <w:r w:rsidR="00BC550D" w:rsidRPr="00E7629F">
        <w:rPr>
          <w:rFonts w:asciiTheme="minorHAnsi" w:hAnsiTheme="minorHAnsi" w:cstheme="minorHAnsi"/>
          <w:sz w:val="24"/>
          <w:szCs w:val="24"/>
        </w:rPr>
        <w:t xml:space="preserve"> term is defined in Section 2 of the Sudan Accountability and Divestment Act of 2007) </w:t>
      </w:r>
      <w:r w:rsidRPr="00E7629F">
        <w:rPr>
          <w:rFonts w:asciiTheme="minorHAnsi" w:hAnsiTheme="minorHAnsi" w:cstheme="minorHAnsi"/>
          <w:sz w:val="24"/>
          <w:szCs w:val="24"/>
        </w:rPr>
        <w:t>conducting the business can demonstrate</w:t>
      </w:r>
      <w:r w:rsidR="00380536" w:rsidRPr="00E7629F">
        <w:rPr>
          <w:rFonts w:asciiTheme="minorHAnsi" w:hAnsiTheme="minorHAnsi" w:cstheme="minorHAnsi"/>
          <w:sz w:val="24"/>
          <w:szCs w:val="24"/>
        </w:rPr>
        <w:t>—</w:t>
      </w:r>
    </w:p>
    <w:p w:rsidR="00380536" w:rsidRPr="00E7629F" w:rsidRDefault="00380536"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p>
    <w:p w:rsidR="00226EF7" w:rsidRPr="00E7629F" w:rsidRDefault="00226EF7" w:rsidP="00212874">
      <w:pPr>
        <w:numPr>
          <w:ilvl w:val="12"/>
          <w:numId w:val="0"/>
        </w:numPr>
        <w:tabs>
          <w:tab w:val="left" w:pos="0"/>
          <w:tab w:val="left" w:pos="720"/>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hanging="351"/>
        <w:rPr>
          <w:rFonts w:asciiTheme="minorHAnsi" w:hAnsiTheme="minorHAnsi" w:cstheme="minorHAnsi"/>
          <w:sz w:val="24"/>
          <w:szCs w:val="24"/>
        </w:rPr>
      </w:pPr>
      <w:r w:rsidRPr="00E7629F">
        <w:rPr>
          <w:rFonts w:asciiTheme="minorHAnsi" w:hAnsiTheme="minorHAnsi" w:cstheme="minorHAnsi"/>
          <w:sz w:val="24"/>
          <w:szCs w:val="24"/>
        </w:rPr>
        <w:t>(1)</w:t>
      </w:r>
      <w:r w:rsidRPr="00E7629F">
        <w:rPr>
          <w:rFonts w:asciiTheme="minorHAnsi" w:hAnsiTheme="minorHAnsi" w:cstheme="minorHAnsi"/>
          <w:sz w:val="24"/>
          <w:szCs w:val="24"/>
        </w:rPr>
        <w:tab/>
        <w:t>Are conducted under contract directly and exclusively with the regional government of southern Sudan;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hanging="351"/>
        <w:rPr>
          <w:rFonts w:asciiTheme="minorHAnsi" w:hAnsiTheme="minorHAnsi" w:cstheme="minorHAnsi"/>
          <w:sz w:val="24"/>
          <w:szCs w:val="24"/>
        </w:rPr>
      </w:pPr>
      <w:r w:rsidRPr="00E7629F">
        <w:rPr>
          <w:rFonts w:asciiTheme="minorHAnsi" w:hAnsiTheme="minorHAnsi" w:cstheme="minorHAnsi"/>
          <w:sz w:val="24"/>
          <w:szCs w:val="24"/>
        </w:rPr>
        <w:t>(2)</w:t>
      </w:r>
      <w:r w:rsidRPr="00E7629F">
        <w:rPr>
          <w:rFonts w:asciiTheme="minorHAnsi" w:hAnsiTheme="minorHAnsi" w:cstheme="minorHAnsi"/>
          <w:sz w:val="24"/>
          <w:szCs w:val="24"/>
        </w:rPr>
        <w:tab/>
        <w:t>Are conducted pursuant to specific authorization from the Office of Foreign Assets Control in the Department of the Treasury, or are expressly exempted under Federal law from the requirement to be conducted under such authorization;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sz w:val="24"/>
          <w:szCs w:val="24"/>
        </w:rPr>
        <w:t>(3)</w:t>
      </w:r>
      <w:r w:rsidRPr="00E7629F">
        <w:rPr>
          <w:rFonts w:asciiTheme="minorHAnsi" w:hAnsiTheme="minorHAnsi" w:cstheme="minorHAnsi"/>
          <w:sz w:val="24"/>
          <w:szCs w:val="24"/>
        </w:rPr>
        <w:tab/>
        <w:t>Consist of providing goods or services to marginalized populations of Sudan;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hanging="351"/>
        <w:rPr>
          <w:rFonts w:asciiTheme="minorHAnsi" w:hAnsiTheme="minorHAnsi" w:cstheme="minorHAnsi"/>
          <w:sz w:val="24"/>
          <w:szCs w:val="24"/>
        </w:rPr>
      </w:pPr>
      <w:r w:rsidRPr="00E7629F">
        <w:rPr>
          <w:rFonts w:asciiTheme="minorHAnsi" w:hAnsiTheme="minorHAnsi" w:cstheme="minorHAnsi"/>
          <w:sz w:val="24"/>
          <w:szCs w:val="24"/>
        </w:rPr>
        <w:t>(4)</w:t>
      </w:r>
      <w:r w:rsidRPr="00E7629F">
        <w:rPr>
          <w:rFonts w:asciiTheme="minorHAnsi" w:hAnsiTheme="minorHAnsi" w:cstheme="minorHAnsi"/>
          <w:sz w:val="24"/>
          <w:szCs w:val="24"/>
        </w:rPr>
        <w:tab/>
      </w:r>
      <w:proofErr w:type="gramStart"/>
      <w:r w:rsidRPr="00E7629F">
        <w:rPr>
          <w:rFonts w:asciiTheme="minorHAnsi" w:hAnsiTheme="minorHAnsi" w:cstheme="minorHAnsi"/>
          <w:sz w:val="24"/>
          <w:szCs w:val="24"/>
        </w:rPr>
        <w:t>Consist</w:t>
      </w:r>
      <w:proofErr w:type="gramEnd"/>
      <w:r w:rsidRPr="00E7629F">
        <w:rPr>
          <w:rFonts w:asciiTheme="minorHAnsi" w:hAnsiTheme="minorHAnsi" w:cstheme="minorHAnsi"/>
          <w:sz w:val="24"/>
          <w:szCs w:val="24"/>
        </w:rPr>
        <w:t xml:space="preserve"> of providing goods or services to an internationally recognized peacekeeping force or humanitarian organization;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sz w:val="24"/>
          <w:szCs w:val="24"/>
        </w:rPr>
        <w:t>(5)</w:t>
      </w:r>
      <w:r w:rsidRPr="00E7629F">
        <w:rPr>
          <w:rFonts w:asciiTheme="minorHAnsi" w:hAnsiTheme="minorHAnsi" w:cstheme="minorHAnsi"/>
          <w:sz w:val="24"/>
          <w:szCs w:val="24"/>
        </w:rPr>
        <w:tab/>
        <w:t>Consist of providing goods or services that are used only to promote health or education; or</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sz w:val="24"/>
          <w:szCs w:val="24"/>
        </w:rPr>
        <w:t>(6)</w:t>
      </w:r>
      <w:r w:rsidRPr="00E7629F">
        <w:rPr>
          <w:rFonts w:asciiTheme="minorHAnsi" w:hAnsiTheme="minorHAnsi" w:cstheme="minorHAnsi"/>
          <w:sz w:val="24"/>
          <w:szCs w:val="24"/>
        </w:rPr>
        <w:tab/>
        <w:t>Have been voluntarily suspended.</w:t>
      </w:r>
    </w:p>
    <w:p w:rsidR="00B92E16" w:rsidRPr="00E7629F" w:rsidRDefault="00B92E16"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p>
    <w:p w:rsidR="00B92E16" w:rsidRPr="00E7629F" w:rsidRDefault="00B92E16" w:rsidP="00B92E16">
      <w:pPr>
        <w:pStyle w:val="PlainText"/>
        <w:ind w:left="360"/>
        <w:rPr>
          <w:rFonts w:asciiTheme="minorHAnsi" w:hAnsiTheme="minorHAnsi" w:cstheme="minorHAnsi"/>
          <w:sz w:val="24"/>
          <w:szCs w:val="24"/>
        </w:rPr>
      </w:pPr>
      <w:r w:rsidRPr="00E7629F">
        <w:rPr>
          <w:rFonts w:asciiTheme="minorHAnsi" w:hAnsiTheme="minorHAnsi" w:cstheme="minorHAnsi"/>
          <w:i/>
          <w:sz w:val="24"/>
          <w:szCs w:val="24"/>
        </w:rPr>
        <w:t>Sensitive technology</w:t>
      </w:r>
      <w:r w:rsidRPr="00E7629F">
        <w:rPr>
          <w:rFonts w:asciiTheme="minorHAnsi" w:hAnsiTheme="minorHAnsi" w:cstheme="minorHAnsi"/>
          <w:sz w:val="24"/>
          <w:szCs w:val="24"/>
        </w:rPr>
        <w:t>--</w:t>
      </w:r>
    </w:p>
    <w:p w:rsidR="00F61A29" w:rsidRPr="00E7629F" w:rsidRDefault="00B92E16" w:rsidP="00F61A29">
      <w:pPr>
        <w:pStyle w:val="PlainText"/>
        <w:tabs>
          <w:tab w:val="left" w:pos="720"/>
        </w:tabs>
        <w:ind w:left="720" w:hanging="360"/>
        <w:rPr>
          <w:rFonts w:asciiTheme="minorHAnsi" w:hAnsiTheme="minorHAnsi" w:cstheme="minorHAnsi"/>
          <w:sz w:val="24"/>
          <w:szCs w:val="24"/>
        </w:rPr>
      </w:pPr>
      <w:r w:rsidRPr="00E7629F">
        <w:rPr>
          <w:rFonts w:asciiTheme="minorHAnsi" w:hAnsiTheme="minorHAnsi" w:cstheme="minorHAnsi"/>
          <w:sz w:val="24"/>
          <w:szCs w:val="24"/>
        </w:rPr>
        <w:t xml:space="preserve">(1) </w:t>
      </w:r>
      <w:r w:rsidRPr="00E7629F">
        <w:rPr>
          <w:rFonts w:asciiTheme="minorHAnsi" w:hAnsiTheme="minorHAnsi" w:cstheme="minorHAnsi"/>
          <w:sz w:val="24"/>
          <w:szCs w:val="24"/>
        </w:rPr>
        <w:tab/>
        <w:t>Means hardware, software, telecommunications equipment, or any other technology that is to be used specifically</w:t>
      </w:r>
      <w:r w:rsidR="00F61A29" w:rsidRPr="00E7629F">
        <w:rPr>
          <w:rFonts w:asciiTheme="minorHAnsi" w:hAnsiTheme="minorHAnsi" w:cstheme="minorHAnsi"/>
          <w:sz w:val="24"/>
          <w:szCs w:val="24"/>
        </w:rPr>
        <w:t>—</w:t>
      </w:r>
    </w:p>
    <w:p w:rsidR="00F61A29" w:rsidRPr="00E7629F" w:rsidRDefault="00F61A29" w:rsidP="00F61A29">
      <w:pPr>
        <w:pStyle w:val="PlainText"/>
        <w:tabs>
          <w:tab w:val="left" w:pos="720"/>
          <w:tab w:val="left" w:pos="1080"/>
        </w:tabs>
        <w:ind w:left="720" w:hanging="360"/>
        <w:rPr>
          <w:rFonts w:asciiTheme="minorHAnsi" w:hAnsiTheme="minorHAnsi" w:cstheme="minorHAnsi"/>
          <w:sz w:val="24"/>
          <w:szCs w:val="24"/>
        </w:rPr>
      </w:pPr>
      <w:r w:rsidRPr="00E7629F">
        <w:rPr>
          <w:rFonts w:asciiTheme="minorHAnsi" w:hAnsiTheme="minorHAnsi" w:cstheme="minorHAnsi"/>
          <w:sz w:val="24"/>
          <w:szCs w:val="24"/>
        </w:rPr>
        <w:tab/>
      </w:r>
      <w:r w:rsidR="00B92E16" w:rsidRPr="00E7629F">
        <w:rPr>
          <w:rFonts w:asciiTheme="minorHAnsi" w:hAnsiTheme="minorHAnsi" w:cstheme="minorHAnsi"/>
          <w:sz w:val="24"/>
          <w:szCs w:val="24"/>
        </w:rPr>
        <w:t>(</w:t>
      </w:r>
      <w:proofErr w:type="spellStart"/>
      <w:r w:rsidR="00B92E16" w:rsidRPr="00E7629F">
        <w:rPr>
          <w:rFonts w:asciiTheme="minorHAnsi" w:hAnsiTheme="minorHAnsi" w:cstheme="minorHAnsi"/>
          <w:sz w:val="24"/>
          <w:szCs w:val="24"/>
        </w:rPr>
        <w:t>i</w:t>
      </w:r>
      <w:proofErr w:type="spellEnd"/>
      <w:r w:rsidR="00B92E16" w:rsidRPr="00E7629F">
        <w:rPr>
          <w:rFonts w:asciiTheme="minorHAnsi" w:hAnsiTheme="minorHAnsi" w:cstheme="minorHAnsi"/>
          <w:sz w:val="24"/>
          <w:szCs w:val="24"/>
        </w:rPr>
        <w:t xml:space="preserve">) </w:t>
      </w:r>
      <w:r w:rsidR="00B92E16" w:rsidRPr="00E7629F">
        <w:rPr>
          <w:rFonts w:asciiTheme="minorHAnsi" w:hAnsiTheme="minorHAnsi" w:cstheme="minorHAnsi"/>
          <w:sz w:val="24"/>
          <w:szCs w:val="24"/>
        </w:rPr>
        <w:tab/>
        <w:t>To restrict the free flow of unbiased information in Iran; or</w:t>
      </w:r>
    </w:p>
    <w:p w:rsidR="00B92E16" w:rsidRPr="00E7629F" w:rsidRDefault="00F61A29" w:rsidP="00F61A29">
      <w:pPr>
        <w:pStyle w:val="PlainText"/>
        <w:tabs>
          <w:tab w:val="left" w:pos="720"/>
          <w:tab w:val="left" w:pos="1080"/>
        </w:tabs>
        <w:ind w:left="720" w:hanging="360"/>
        <w:rPr>
          <w:rFonts w:asciiTheme="minorHAnsi" w:hAnsiTheme="minorHAnsi" w:cstheme="minorHAnsi"/>
          <w:sz w:val="24"/>
          <w:szCs w:val="24"/>
        </w:rPr>
      </w:pPr>
      <w:r w:rsidRPr="00E7629F">
        <w:rPr>
          <w:rFonts w:asciiTheme="minorHAnsi" w:hAnsiTheme="minorHAnsi" w:cstheme="minorHAnsi"/>
          <w:sz w:val="24"/>
          <w:szCs w:val="24"/>
        </w:rPr>
        <w:tab/>
      </w:r>
      <w:r w:rsidR="00B92E16" w:rsidRPr="00E7629F">
        <w:rPr>
          <w:rFonts w:asciiTheme="minorHAnsi" w:hAnsiTheme="minorHAnsi" w:cstheme="minorHAnsi"/>
          <w:sz w:val="24"/>
          <w:szCs w:val="24"/>
        </w:rPr>
        <w:t xml:space="preserve">(ii) </w:t>
      </w:r>
      <w:r w:rsidR="00B92E16" w:rsidRPr="00E7629F">
        <w:rPr>
          <w:rFonts w:asciiTheme="minorHAnsi" w:hAnsiTheme="minorHAnsi" w:cstheme="minorHAnsi"/>
          <w:sz w:val="24"/>
          <w:szCs w:val="24"/>
        </w:rPr>
        <w:tab/>
        <w:t>To disrupt, monitor, or otherwise restrict speech of the people of Iran; and</w:t>
      </w:r>
    </w:p>
    <w:p w:rsidR="00B92E16" w:rsidRPr="00E7629F" w:rsidRDefault="00B92E16" w:rsidP="00B92E16">
      <w:pPr>
        <w:pStyle w:val="PlainText"/>
        <w:tabs>
          <w:tab w:val="left" w:pos="720"/>
          <w:tab w:val="left" w:pos="1080"/>
        </w:tabs>
        <w:ind w:firstLine="369"/>
        <w:rPr>
          <w:rFonts w:asciiTheme="minorHAnsi" w:hAnsiTheme="minorHAnsi" w:cstheme="minorHAnsi"/>
          <w:sz w:val="24"/>
          <w:szCs w:val="24"/>
        </w:rPr>
      </w:pPr>
    </w:p>
    <w:p w:rsidR="00B92E16" w:rsidRPr="00E7629F" w:rsidRDefault="00B92E16" w:rsidP="00FF0C17">
      <w:pPr>
        <w:numPr>
          <w:ilvl w:val="0"/>
          <w:numId w:val="17"/>
        </w:numPr>
        <w:tabs>
          <w:tab w:val="left" w:pos="360"/>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1" w:hanging="361"/>
        <w:rPr>
          <w:rFonts w:asciiTheme="minorHAnsi" w:hAnsiTheme="minorHAnsi" w:cstheme="minorHAnsi"/>
          <w:sz w:val="24"/>
          <w:szCs w:val="24"/>
        </w:rPr>
      </w:pPr>
      <w:r w:rsidRPr="00E7629F">
        <w:rPr>
          <w:rFonts w:asciiTheme="minorHAnsi" w:hAnsiTheme="minorHAnsi" w:cstheme="minorHAnsi"/>
          <w:sz w:val="24"/>
          <w:szCs w:val="24"/>
        </w:rPr>
        <w:lastRenderedPageBreak/>
        <w:t>Does not include information or informational materials the export of which the President does not have the authority to regulate or prohibit pursuant to section 203(b)(3) of the International Emergency Economic Powers Act (50 U.S.C. 1702(b)(3)).</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i/>
          <w:sz w:val="24"/>
          <w:szCs w:val="24"/>
        </w:rPr>
        <w:t>Service-disabled veteran-owned small business concern</w:t>
      </w:r>
      <w:r w:rsidRPr="00E7629F">
        <w:rPr>
          <w:rFonts w:asciiTheme="minorHAnsi" w:hAnsiTheme="minorHAnsi" w:cstheme="minorHAnsi"/>
          <w:sz w:val="24"/>
          <w:szCs w:val="24"/>
        </w:rPr>
        <w:t>--</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(1)</w:t>
      </w:r>
      <w:r w:rsidRPr="00E7629F">
        <w:rPr>
          <w:rFonts w:asciiTheme="minorHAnsi" w:hAnsiTheme="minorHAnsi" w:cstheme="minorHAnsi"/>
          <w:sz w:val="24"/>
          <w:szCs w:val="24"/>
        </w:rPr>
        <w:tab/>
        <w:t>Means a small business concern--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1108"/>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t>(</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w:t>
      </w:r>
      <w:r w:rsidRPr="00E7629F">
        <w:rPr>
          <w:rFonts w:asciiTheme="minorHAnsi" w:hAnsiTheme="minorHAnsi" w:cstheme="minorHAnsi"/>
          <w:sz w:val="24"/>
          <w:szCs w:val="24"/>
        </w:rPr>
        <w:tab/>
        <w:t>Not less than 51 percent of which is owned by one or more service--disabled veterans or, in the case of any publicly owned business, not less than 51 percent of the stock of which is owned by one or more service-disabled veterans; and</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1108"/>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t>(ii)</w:t>
      </w:r>
      <w:r w:rsidRPr="00E7629F">
        <w:rPr>
          <w:rFonts w:asciiTheme="minorHAnsi" w:hAnsiTheme="minorHAnsi" w:cstheme="minorHAnsi"/>
          <w:sz w:val="24"/>
          <w:szCs w:val="24"/>
        </w:rPr>
        <w:tab/>
        <w:t>The management and daily business operations of which are controlled by one or more service-disabled veterans or, in the case of a service-disabled veteran with permanent and severe disability, the spouse or permanent caregiver of such veteran.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1108"/>
        <w:rPr>
          <w:rFonts w:asciiTheme="minorHAnsi" w:hAnsiTheme="minorHAnsi" w:cstheme="minorHAnsi"/>
          <w:sz w:val="24"/>
          <w:szCs w:val="24"/>
        </w:rPr>
      </w:pP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(2)</w:t>
      </w:r>
      <w:r w:rsidRPr="00E7629F">
        <w:rPr>
          <w:rFonts w:asciiTheme="minorHAnsi" w:hAnsiTheme="minorHAnsi" w:cstheme="minorHAnsi"/>
          <w:sz w:val="24"/>
          <w:szCs w:val="24"/>
        </w:rPr>
        <w:tab/>
      </w:r>
      <w:r w:rsidRPr="00E7629F">
        <w:rPr>
          <w:rFonts w:asciiTheme="minorHAnsi" w:hAnsiTheme="minorHAnsi" w:cstheme="minorHAnsi"/>
          <w:i/>
          <w:sz w:val="24"/>
          <w:szCs w:val="24"/>
        </w:rPr>
        <w:t>Service-disabled veteran</w:t>
      </w:r>
      <w:r w:rsidRPr="00E7629F">
        <w:rPr>
          <w:rFonts w:asciiTheme="minorHAnsi" w:hAnsiTheme="minorHAnsi" w:cstheme="minorHAnsi"/>
          <w:sz w:val="24"/>
          <w:szCs w:val="24"/>
        </w:rPr>
        <w:t xml:space="preserve"> means a veteran, as defined in 38 U.S.C. 101(2), with a disability that is service-connected, as defined in 38 U.S.C. 101(16).</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i/>
          <w:sz w:val="24"/>
          <w:szCs w:val="24"/>
        </w:rPr>
        <w:t>Small business concern</w:t>
      </w:r>
      <w:r w:rsidRPr="00E7629F">
        <w:rPr>
          <w:rFonts w:asciiTheme="minorHAnsi" w:hAnsiTheme="minorHAnsi" w:cstheme="minorHAnsi"/>
          <w:sz w:val="24"/>
          <w:szCs w:val="24"/>
        </w:rPr>
        <w:t xml:space="preserve"> means a concern, including its </w:t>
      </w:r>
      <w:r w:rsidR="008045E4" w:rsidRPr="00E7629F">
        <w:rPr>
          <w:rFonts w:asciiTheme="minorHAnsi" w:hAnsiTheme="minorHAnsi" w:cstheme="minorHAnsi"/>
          <w:sz w:val="24"/>
          <w:szCs w:val="24"/>
        </w:rPr>
        <w:t>affiliates that</w:t>
      </w:r>
      <w:r w:rsidRPr="00E7629F">
        <w:rPr>
          <w:rFonts w:asciiTheme="minorHAnsi" w:hAnsiTheme="minorHAnsi" w:cstheme="minorHAnsi"/>
          <w:sz w:val="24"/>
          <w:szCs w:val="24"/>
        </w:rPr>
        <w:t xml:space="preserve"> is independently owned and operated, not dominant in the field of operation in which it is bidding on Government contracts, and qualified as a small business under the criteria in 13 CFR Part 121 and size standards in this solicitation.</w:t>
      </w:r>
    </w:p>
    <w:p w:rsidR="007A2BCC" w:rsidRPr="00E7629F" w:rsidRDefault="007A2BCC" w:rsidP="007A2BCC">
      <w:pPr>
        <w:pStyle w:val="NormalWeb"/>
        <w:ind w:left="360"/>
        <w:rPr>
          <w:rFonts w:asciiTheme="minorHAnsi" w:hAnsiTheme="minorHAnsi"/>
          <w:lang w:val="en"/>
        </w:rPr>
      </w:pPr>
      <w:r w:rsidRPr="00E7629F">
        <w:rPr>
          <w:rFonts w:asciiTheme="minorHAnsi" w:hAnsiTheme="minorHAnsi"/>
          <w:i/>
          <w:lang w:val="en"/>
        </w:rPr>
        <w:t>Small disadvantaged business concern</w:t>
      </w:r>
      <w:r w:rsidRPr="00E7629F">
        <w:rPr>
          <w:rFonts w:asciiTheme="minorHAnsi" w:hAnsiTheme="minorHAnsi"/>
          <w:lang w:val="en"/>
        </w:rPr>
        <w:t>, consistent with 13 CFR 124.1002, means a small business concern under the size standard applicable to the acquisition, that--</w:t>
      </w:r>
    </w:p>
    <w:p w:rsidR="007A2BCC" w:rsidRPr="00E7629F" w:rsidRDefault="007A2BCC" w:rsidP="007A2BCC">
      <w:pPr>
        <w:pStyle w:val="NormalWeb"/>
        <w:ind w:left="720"/>
        <w:rPr>
          <w:rFonts w:asciiTheme="minorHAnsi" w:hAnsiTheme="minorHAnsi"/>
          <w:lang w:val="en"/>
        </w:rPr>
      </w:pPr>
      <w:r w:rsidRPr="00E7629F">
        <w:rPr>
          <w:rFonts w:asciiTheme="minorHAnsi" w:hAnsiTheme="minorHAnsi"/>
          <w:lang w:val="en"/>
        </w:rPr>
        <w:t>(1) Is at least 51 percent unconditionally and directly owned (as defined at 13 CFR 124.105) by--</w:t>
      </w:r>
    </w:p>
    <w:p w:rsidR="007A2BCC" w:rsidRPr="00E7629F" w:rsidRDefault="007A2BCC" w:rsidP="007A2BCC">
      <w:pPr>
        <w:pStyle w:val="NormalWeb"/>
        <w:ind w:left="1440"/>
        <w:rPr>
          <w:rFonts w:asciiTheme="minorHAnsi" w:hAnsiTheme="minorHAnsi"/>
          <w:lang w:val="en"/>
        </w:rPr>
      </w:pPr>
      <w:r w:rsidRPr="00E7629F">
        <w:rPr>
          <w:rFonts w:asciiTheme="minorHAnsi" w:hAnsiTheme="minorHAnsi"/>
          <w:lang w:val="en"/>
        </w:rPr>
        <w:t>(</w:t>
      </w:r>
      <w:proofErr w:type="spellStart"/>
      <w:r w:rsidRPr="00E7629F">
        <w:rPr>
          <w:rFonts w:asciiTheme="minorHAnsi" w:hAnsiTheme="minorHAnsi"/>
          <w:lang w:val="en"/>
        </w:rPr>
        <w:t>i</w:t>
      </w:r>
      <w:proofErr w:type="spellEnd"/>
      <w:r w:rsidRPr="00E7629F">
        <w:rPr>
          <w:rFonts w:asciiTheme="minorHAnsi" w:hAnsiTheme="minorHAnsi"/>
          <w:lang w:val="en"/>
        </w:rPr>
        <w:t>) One or more socially disadvantaged (as defined at 13 CFR 124.103) and economically disadvantaged (as defined at 13 CFR 124.104) individuals who are citizens of the United States; and</w:t>
      </w:r>
    </w:p>
    <w:p w:rsidR="007A2BCC" w:rsidRPr="00E7629F" w:rsidRDefault="007A2BCC" w:rsidP="007A2BCC">
      <w:pPr>
        <w:pStyle w:val="NormalWeb"/>
        <w:ind w:left="1440"/>
        <w:rPr>
          <w:rFonts w:asciiTheme="minorHAnsi" w:hAnsiTheme="minorHAnsi"/>
          <w:lang w:val="en"/>
        </w:rPr>
      </w:pPr>
      <w:r w:rsidRPr="00E7629F">
        <w:rPr>
          <w:rFonts w:asciiTheme="minorHAnsi" w:hAnsiTheme="minorHAnsi"/>
          <w:lang w:val="en"/>
        </w:rPr>
        <w:t>(ii) Each individual claiming economic disadvantage has a net worth not exceeding $750,000 after taking into account the applicable exclusions set forth at 13 CFR 124.104(c)(2); and</w:t>
      </w:r>
    </w:p>
    <w:p w:rsidR="007A2BCC" w:rsidRPr="00E7629F" w:rsidRDefault="007A2BCC" w:rsidP="007A2BCC">
      <w:pPr>
        <w:pStyle w:val="NormalWeb"/>
        <w:ind w:left="720"/>
        <w:rPr>
          <w:rFonts w:asciiTheme="minorHAnsi" w:hAnsiTheme="minorHAnsi"/>
          <w:lang w:val="en"/>
        </w:rPr>
      </w:pPr>
      <w:r w:rsidRPr="00E7629F">
        <w:rPr>
          <w:rFonts w:asciiTheme="minorHAnsi" w:hAnsiTheme="minorHAnsi"/>
          <w:lang w:val="en"/>
        </w:rPr>
        <w:t>(2) The management and daily business operations of which are controlled (as defined at 13.CFR 124.106) by individuals, who meet the criteria in paragraphs (1)(</w:t>
      </w:r>
      <w:proofErr w:type="spellStart"/>
      <w:r w:rsidRPr="00E7629F">
        <w:rPr>
          <w:rFonts w:asciiTheme="minorHAnsi" w:hAnsiTheme="minorHAnsi"/>
          <w:lang w:val="en"/>
        </w:rPr>
        <w:t>i</w:t>
      </w:r>
      <w:proofErr w:type="spellEnd"/>
      <w:r w:rsidRPr="00E7629F">
        <w:rPr>
          <w:rFonts w:asciiTheme="minorHAnsi" w:hAnsiTheme="minorHAnsi"/>
          <w:lang w:val="en"/>
        </w:rPr>
        <w:t>) and (ii) of this definition.</w:t>
      </w:r>
    </w:p>
    <w:p w:rsidR="0070354E" w:rsidRPr="00E7629F" w:rsidRDefault="0070354E" w:rsidP="0070354E">
      <w:pPr>
        <w:pStyle w:val="PlainText"/>
        <w:ind w:left="360"/>
        <w:rPr>
          <w:rFonts w:asciiTheme="minorHAnsi" w:hAnsiTheme="minorHAnsi" w:cstheme="minorHAnsi"/>
          <w:sz w:val="24"/>
          <w:szCs w:val="24"/>
        </w:rPr>
      </w:pPr>
      <w:r w:rsidRPr="00E7629F">
        <w:rPr>
          <w:rFonts w:asciiTheme="minorHAnsi" w:hAnsiTheme="minorHAnsi" w:cstheme="minorHAnsi"/>
          <w:i/>
          <w:sz w:val="24"/>
          <w:szCs w:val="24"/>
        </w:rPr>
        <w:t>Subsidiary</w:t>
      </w:r>
      <w:r w:rsidRPr="00E7629F">
        <w:rPr>
          <w:rFonts w:asciiTheme="minorHAnsi" w:hAnsiTheme="minorHAnsi" w:cstheme="minorHAnsi"/>
          <w:sz w:val="24"/>
          <w:szCs w:val="24"/>
        </w:rPr>
        <w:t xml:space="preserve"> means an entity in which more than 50 percent of the entity is owned—</w:t>
      </w:r>
    </w:p>
    <w:p w:rsidR="0070354E" w:rsidRPr="00E7629F" w:rsidRDefault="0070354E" w:rsidP="0070354E">
      <w:pPr>
        <w:pStyle w:val="PlainText"/>
        <w:ind w:firstLine="360"/>
        <w:rPr>
          <w:rFonts w:asciiTheme="minorHAnsi" w:hAnsiTheme="minorHAnsi" w:cstheme="minorHAnsi"/>
          <w:sz w:val="24"/>
          <w:szCs w:val="24"/>
        </w:rPr>
      </w:pPr>
      <w:r w:rsidRPr="00E7629F">
        <w:rPr>
          <w:rFonts w:asciiTheme="minorHAnsi" w:hAnsiTheme="minorHAnsi" w:cstheme="minorHAnsi"/>
          <w:sz w:val="24"/>
          <w:szCs w:val="24"/>
        </w:rPr>
        <w:t>(1)</w:t>
      </w:r>
      <w:r w:rsidRPr="00E7629F">
        <w:rPr>
          <w:rFonts w:asciiTheme="minorHAnsi" w:hAnsiTheme="minorHAnsi" w:cstheme="minorHAnsi"/>
          <w:sz w:val="24"/>
          <w:szCs w:val="24"/>
        </w:rPr>
        <w:tab/>
        <w:t>Directly by a parent corporation; or</w:t>
      </w:r>
    </w:p>
    <w:p w:rsidR="0070354E" w:rsidRPr="00E7629F" w:rsidRDefault="0070354E" w:rsidP="0070354E">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sz w:val="24"/>
          <w:szCs w:val="24"/>
        </w:rPr>
        <w:t>(2)</w:t>
      </w:r>
      <w:r w:rsidRPr="00E7629F">
        <w:rPr>
          <w:rFonts w:asciiTheme="minorHAnsi" w:hAnsiTheme="minorHAnsi" w:cstheme="minorHAnsi"/>
          <w:sz w:val="24"/>
          <w:szCs w:val="24"/>
        </w:rPr>
        <w:tab/>
        <w:t>Through another subsidiary of a parent corporation.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8D7E20" w:rsidRPr="00E7629F" w:rsidRDefault="008D7E20" w:rsidP="008D7E20">
      <w:pPr>
        <w:widowControl/>
        <w:ind w:left="369"/>
        <w:rPr>
          <w:rFonts w:asciiTheme="minorHAnsi" w:hAnsiTheme="minorHAnsi" w:cs="Melior"/>
          <w:sz w:val="24"/>
          <w:szCs w:val="24"/>
        </w:rPr>
      </w:pPr>
      <w:r w:rsidRPr="00E7629F">
        <w:rPr>
          <w:rFonts w:asciiTheme="minorHAnsi" w:hAnsiTheme="minorHAnsi" w:cs="Melior-Italic"/>
          <w:i/>
          <w:iCs/>
          <w:sz w:val="24"/>
          <w:szCs w:val="24"/>
        </w:rPr>
        <w:t xml:space="preserve">Successor </w:t>
      </w:r>
      <w:r w:rsidRPr="00E7629F">
        <w:rPr>
          <w:rFonts w:asciiTheme="minorHAnsi" w:hAnsiTheme="minorHAnsi" w:cs="Melior"/>
          <w:sz w:val="24"/>
          <w:szCs w:val="24"/>
        </w:rPr>
        <w:t>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8D7E20" w:rsidRPr="00E7629F" w:rsidRDefault="008D7E20" w:rsidP="008D7E20">
      <w:pPr>
        <w:widowControl/>
        <w:ind w:left="369"/>
        <w:rPr>
          <w:rFonts w:asciiTheme="minorHAnsi" w:hAnsiTheme="minorHAnsi" w:cs="Melior"/>
          <w:sz w:val="24"/>
          <w:szCs w:val="24"/>
        </w:rPr>
      </w:pPr>
    </w:p>
    <w:p w:rsidR="008D7E20" w:rsidRPr="00E7629F" w:rsidRDefault="008D7E20" w:rsidP="008D7E20">
      <w:pPr>
        <w:widowControl/>
        <w:ind w:left="369"/>
        <w:rPr>
          <w:rFonts w:ascii="Melior" w:hAnsi="Melior" w:cs="Melior"/>
          <w:sz w:val="16"/>
          <w:szCs w:val="16"/>
        </w:rPr>
      </w:pP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lastRenderedPageBreak/>
        <w:tab/>
      </w:r>
      <w:r w:rsidRPr="00E7629F">
        <w:rPr>
          <w:rFonts w:asciiTheme="minorHAnsi" w:hAnsiTheme="minorHAnsi" w:cstheme="minorHAnsi"/>
          <w:i/>
          <w:sz w:val="24"/>
          <w:szCs w:val="24"/>
        </w:rPr>
        <w:t>Veteran-owned small business concern</w:t>
      </w:r>
      <w:r w:rsidRPr="00E7629F">
        <w:rPr>
          <w:rFonts w:asciiTheme="minorHAnsi" w:hAnsiTheme="minorHAnsi" w:cstheme="minorHAnsi"/>
          <w:sz w:val="24"/>
          <w:szCs w:val="24"/>
        </w:rPr>
        <w:t xml:space="preserve"> means a small business concern--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(1)</w:t>
      </w:r>
      <w:r w:rsidRPr="00E7629F">
        <w:rPr>
          <w:rFonts w:asciiTheme="minorHAnsi" w:hAnsiTheme="minorHAnsi" w:cstheme="minorHAnsi"/>
          <w:sz w:val="24"/>
          <w:szCs w:val="24"/>
        </w:rPr>
        <w:tab/>
        <w:t xml:space="preserve">Not less than 51 percent of which is owned by one or more veterans (as defined at 38 U.S.C. 101(2)) or, in the case of any publicly owned business, not less than 51 percent of the stock of which is owned by one or more veterans; and </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(2)</w:t>
      </w:r>
      <w:r w:rsidRPr="00E7629F">
        <w:rPr>
          <w:rFonts w:asciiTheme="minorHAnsi" w:hAnsiTheme="minorHAnsi" w:cstheme="minorHAnsi"/>
          <w:sz w:val="24"/>
          <w:szCs w:val="24"/>
        </w:rPr>
        <w:tab/>
        <w:t>The management and daily business operations of which are controlled by one or more veterans.</w:t>
      </w:r>
    </w:p>
    <w:p w:rsidR="003D0BB9" w:rsidRPr="00E7629F" w:rsidRDefault="003D0BB9"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p>
    <w:p w:rsidR="003D0BB9" w:rsidRPr="00E7629F" w:rsidRDefault="003D0BB9" w:rsidP="003D0BB9">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rPr>
          <w:rFonts w:asciiTheme="minorHAnsi" w:hAnsiTheme="minorHAnsi" w:cstheme="minorHAnsi"/>
          <w:sz w:val="24"/>
          <w:szCs w:val="24"/>
        </w:rPr>
      </w:pPr>
      <w:r w:rsidRPr="00E7629F">
        <w:rPr>
          <w:rFonts w:asciiTheme="minorHAnsi" w:hAnsiTheme="minorHAnsi" w:cstheme="minorHAnsi"/>
          <w:i/>
          <w:sz w:val="24"/>
          <w:szCs w:val="24"/>
        </w:rPr>
        <w:t>Women-owned business concern</w:t>
      </w:r>
      <w:r w:rsidRPr="00E7629F">
        <w:rPr>
          <w:rFonts w:asciiTheme="minorHAnsi" w:hAnsiTheme="minorHAnsi" w:cstheme="minorHAnsi"/>
          <w:sz w:val="24"/>
          <w:szCs w:val="24"/>
        </w:rPr>
        <w:t xml:space="preserve"> means a concern which is at least 51 percent owned by one or more women; or in the case of any publicly owned business, at least 51 percent of the stock of which is owned by one or more women; and whose management and daily business operations are controlled by one or more women.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i/>
          <w:sz w:val="24"/>
          <w:szCs w:val="24"/>
        </w:rPr>
        <w:t>Women-owned small business concern</w:t>
      </w:r>
      <w:r w:rsidRPr="00E7629F">
        <w:rPr>
          <w:rFonts w:asciiTheme="minorHAnsi" w:hAnsiTheme="minorHAnsi" w:cstheme="minorHAnsi"/>
          <w:sz w:val="24"/>
          <w:szCs w:val="24"/>
        </w:rPr>
        <w:t xml:space="preserve"> means a small business concern--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(1)</w:t>
      </w:r>
      <w:r w:rsidRPr="00E7629F">
        <w:rPr>
          <w:rFonts w:asciiTheme="minorHAnsi" w:hAnsiTheme="minorHAnsi" w:cstheme="minorHAnsi"/>
          <w:sz w:val="24"/>
          <w:szCs w:val="24"/>
        </w:rPr>
        <w:tab/>
        <w:t>That is at least 51 percent owned by one or more women; or, in the case of any publicly owned business,  at least 51 percent of its stock is owned by one or more women; and</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(2)</w:t>
      </w:r>
      <w:r w:rsidRPr="00E7629F">
        <w:rPr>
          <w:rFonts w:asciiTheme="minorHAnsi" w:hAnsiTheme="minorHAnsi" w:cstheme="minorHAnsi"/>
          <w:sz w:val="24"/>
          <w:szCs w:val="24"/>
        </w:rPr>
        <w:tab/>
        <w:t>Whose management and daily business opera</w:t>
      </w:r>
      <w:r w:rsidRPr="00E7629F">
        <w:rPr>
          <w:rFonts w:asciiTheme="minorHAnsi" w:hAnsiTheme="minorHAnsi" w:cstheme="minorHAnsi"/>
          <w:sz w:val="24"/>
          <w:szCs w:val="24"/>
        </w:rPr>
        <w:softHyphen/>
        <w:t>tions are controlled by one or more women.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3D0BB9" w:rsidRPr="00E7629F" w:rsidRDefault="003D0BB9" w:rsidP="003D0BB9">
      <w:pPr>
        <w:numPr>
          <w:ilvl w:val="12"/>
          <w:numId w:val="0"/>
        </w:numPr>
        <w:tabs>
          <w:tab w:val="left" w:pos="0"/>
          <w:tab w:val="left" w:pos="369"/>
          <w:tab w:val="left" w:pos="739"/>
          <w:tab w:val="left" w:pos="1170"/>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0"/>
        <w:rPr>
          <w:rFonts w:asciiTheme="minorHAnsi" w:hAnsiTheme="minorHAnsi" w:cstheme="minorHAnsi"/>
          <w:sz w:val="24"/>
          <w:szCs w:val="24"/>
        </w:rPr>
      </w:pPr>
      <w:r w:rsidRPr="00E7629F">
        <w:rPr>
          <w:rFonts w:asciiTheme="minorHAnsi" w:hAnsiTheme="minorHAnsi" w:cstheme="minorHAnsi"/>
          <w:i/>
          <w:sz w:val="24"/>
          <w:szCs w:val="24"/>
        </w:rPr>
        <w:t>Women-owned small business (WOSB) concern eligible under the WOSB Program (in accordance with 13 CFR part 127)</w:t>
      </w:r>
      <w:r w:rsidRPr="00E7629F">
        <w:rPr>
          <w:rFonts w:asciiTheme="minorHAnsi" w:hAnsiTheme="minorHAnsi" w:cstheme="minorHAnsi"/>
          <w:sz w:val="24"/>
          <w:szCs w:val="24"/>
        </w:rPr>
        <w:t>, means a small business concern that is at least 51 percent directly and unconditionally owned by, and the management and daily business operations of which are controlled by, one or more women who are citizens of the United States.</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226EF7" w:rsidRPr="00E7629F" w:rsidRDefault="00226EF7" w:rsidP="007937EF">
      <w:pPr>
        <w:spacing w:line="2" w:lineRule="exact"/>
        <w:rPr>
          <w:rFonts w:asciiTheme="minorHAnsi" w:hAnsiTheme="minorHAnsi" w:cstheme="minorHAnsi"/>
          <w:sz w:val="24"/>
          <w:szCs w:val="24"/>
        </w:rPr>
      </w:pPr>
    </w:p>
    <w:p w:rsidR="00226EF7" w:rsidRPr="00E7629F" w:rsidRDefault="00226EF7" w:rsidP="00EE10D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75" w:hanging="375"/>
        <w:rPr>
          <w:rFonts w:asciiTheme="minorHAnsi" w:hAnsiTheme="minorHAnsi" w:cstheme="minorHAnsi"/>
          <w:sz w:val="24"/>
          <w:szCs w:val="24"/>
        </w:rPr>
      </w:pPr>
      <w:r w:rsidRPr="00E7629F">
        <w:rPr>
          <w:rStyle w:val="Heading1Char"/>
          <w:b w:val="0"/>
        </w:rPr>
        <w:t>(b)</w:t>
      </w:r>
      <w:r w:rsidRPr="00E7629F">
        <w:rPr>
          <w:rStyle w:val="Heading1Char"/>
          <w:b w:val="0"/>
        </w:rPr>
        <w:tab/>
        <w:t>(1)</w:t>
      </w:r>
      <w:r w:rsidRPr="00E7629F">
        <w:rPr>
          <w:rStyle w:val="Heading1Char"/>
          <w:b w:val="0"/>
        </w:rPr>
        <w:tab/>
        <w:t>Annual Representations and Certifications</w:t>
      </w:r>
      <w:r w:rsidRPr="00E7629F">
        <w:rPr>
          <w:rFonts w:asciiTheme="minorHAnsi" w:hAnsiTheme="minorHAnsi" w:cstheme="minorHAnsi"/>
          <w:b/>
          <w:sz w:val="24"/>
          <w:szCs w:val="24"/>
        </w:rPr>
        <w:t>.</w:t>
      </w:r>
      <w:r w:rsidRPr="00E7629F">
        <w:rPr>
          <w:rFonts w:asciiTheme="minorHAnsi" w:hAnsiTheme="minorHAnsi" w:cstheme="minorHAnsi"/>
          <w:sz w:val="24"/>
          <w:szCs w:val="24"/>
        </w:rPr>
        <w:t xml:space="preserve"> </w:t>
      </w:r>
      <w:r w:rsidR="00614D2E" w:rsidRPr="00E7629F">
        <w:rPr>
          <w:rFonts w:asciiTheme="minorHAnsi" w:hAnsiTheme="minorHAnsi" w:cstheme="minorHAnsi"/>
          <w:sz w:val="24"/>
          <w:szCs w:val="24"/>
        </w:rPr>
        <w:t xml:space="preserve"> </w:t>
      </w:r>
      <w:r w:rsidRPr="00E7629F">
        <w:rPr>
          <w:rFonts w:asciiTheme="minorHAnsi" w:hAnsiTheme="minorHAnsi" w:cstheme="minorHAnsi"/>
          <w:sz w:val="24"/>
          <w:szCs w:val="24"/>
        </w:rPr>
        <w:t xml:space="preserve">Any changes provided by the offeror in paragraph (b)(2) of this provision do not automatically change the representations and certifications posted on the </w:t>
      </w:r>
      <w:r w:rsidR="007252A6" w:rsidRPr="00E7629F">
        <w:rPr>
          <w:rFonts w:asciiTheme="minorHAnsi" w:hAnsiTheme="minorHAnsi" w:cstheme="minorHAnsi"/>
          <w:sz w:val="24"/>
          <w:szCs w:val="24"/>
        </w:rPr>
        <w:t>SAM</w:t>
      </w:r>
      <w:r w:rsidRPr="00E7629F">
        <w:rPr>
          <w:rFonts w:asciiTheme="minorHAnsi" w:hAnsiTheme="minorHAnsi" w:cstheme="minorHAnsi"/>
          <w:sz w:val="24"/>
          <w:szCs w:val="24"/>
        </w:rPr>
        <w:t xml:space="preserve"> website.</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hanging="720"/>
        <w:rPr>
          <w:rFonts w:asciiTheme="minorHAnsi" w:hAnsiTheme="minorHAnsi" w:cstheme="minorHAnsi"/>
          <w:i/>
          <w:sz w:val="24"/>
          <w:szCs w:val="24"/>
        </w:rPr>
      </w:pPr>
      <w:r w:rsidRPr="00E7629F">
        <w:rPr>
          <w:rFonts w:asciiTheme="minorHAnsi" w:hAnsiTheme="minorHAnsi" w:cstheme="minorHAnsi"/>
          <w:sz w:val="24"/>
          <w:szCs w:val="24"/>
        </w:rPr>
        <w:tab/>
        <w:t>(2)</w:t>
      </w:r>
      <w:r w:rsidRPr="00E7629F">
        <w:rPr>
          <w:rFonts w:asciiTheme="minorHAnsi" w:hAnsiTheme="minorHAnsi" w:cstheme="minorHAnsi"/>
          <w:sz w:val="24"/>
          <w:szCs w:val="24"/>
        </w:rPr>
        <w:tab/>
        <w:t xml:space="preserve">The offeror has completed the annual representations and certifications electronically via the </w:t>
      </w:r>
      <w:r w:rsidR="00D53747" w:rsidRPr="00E7629F">
        <w:rPr>
          <w:rFonts w:asciiTheme="minorHAnsi" w:hAnsiTheme="minorHAnsi" w:cstheme="minorHAnsi"/>
          <w:sz w:val="24"/>
          <w:szCs w:val="24"/>
        </w:rPr>
        <w:t>SAM</w:t>
      </w:r>
      <w:r w:rsidRPr="00E7629F">
        <w:rPr>
          <w:rFonts w:asciiTheme="minorHAnsi" w:hAnsiTheme="minorHAnsi" w:cstheme="minorHAnsi"/>
          <w:sz w:val="24"/>
          <w:szCs w:val="24"/>
        </w:rPr>
        <w:t xml:space="preserve"> website at </w:t>
      </w:r>
      <w:hyperlink r:id="rId8" w:tooltip="System for Award Management" w:history="1">
        <w:r w:rsidR="006840CE" w:rsidRPr="00E7629F">
          <w:rPr>
            <w:rStyle w:val="Hyperlink"/>
            <w:rFonts w:asciiTheme="minorHAnsi" w:hAnsiTheme="minorHAnsi" w:cstheme="minorHAnsi"/>
            <w:sz w:val="24"/>
            <w:szCs w:val="24"/>
          </w:rPr>
          <w:t>http://www.acquisition.gov</w:t>
        </w:r>
      </w:hyperlink>
      <w:r w:rsidRPr="00E7629F">
        <w:rPr>
          <w:rFonts w:asciiTheme="minorHAnsi" w:hAnsiTheme="minorHAnsi" w:cstheme="minorHAnsi"/>
          <w:sz w:val="24"/>
          <w:szCs w:val="24"/>
        </w:rPr>
        <w:t xml:space="preserve">. After reviewing the </w:t>
      </w:r>
      <w:r w:rsidR="00D53747" w:rsidRPr="00E7629F">
        <w:rPr>
          <w:rFonts w:asciiTheme="minorHAnsi" w:hAnsiTheme="minorHAnsi" w:cstheme="minorHAnsi"/>
          <w:sz w:val="24"/>
          <w:szCs w:val="24"/>
        </w:rPr>
        <w:t>SAM</w:t>
      </w:r>
      <w:r w:rsidRPr="00E7629F">
        <w:rPr>
          <w:rFonts w:asciiTheme="minorHAnsi" w:hAnsiTheme="minorHAnsi" w:cstheme="minorHAnsi"/>
          <w:sz w:val="24"/>
          <w:szCs w:val="24"/>
        </w:rPr>
        <w:t xml:space="preserve"> database information, the offeror verifies by 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____________________________________________________________________________________ </w:t>
      </w:r>
      <w:r w:rsidRPr="00E7629F">
        <w:rPr>
          <w:rFonts w:asciiTheme="minorHAnsi" w:hAnsiTheme="minorHAnsi" w:cstheme="minorHAnsi"/>
          <w:i/>
          <w:sz w:val="24"/>
          <w:szCs w:val="24"/>
        </w:rPr>
        <w:t>[Offeror to identify the applicable paragraphs at (c) through (</w:t>
      </w:r>
      <w:r w:rsidR="008D7E20" w:rsidRPr="00E7629F">
        <w:rPr>
          <w:rFonts w:asciiTheme="minorHAnsi" w:hAnsiTheme="minorHAnsi" w:cstheme="minorHAnsi"/>
          <w:i/>
          <w:sz w:val="24"/>
          <w:szCs w:val="24"/>
        </w:rPr>
        <w:t>r</w:t>
      </w:r>
      <w:r w:rsidRPr="00E7629F">
        <w:rPr>
          <w:rFonts w:asciiTheme="minorHAnsi" w:hAnsiTheme="minorHAnsi" w:cstheme="minorHAnsi"/>
          <w:i/>
          <w:sz w:val="24"/>
          <w:szCs w:val="24"/>
        </w:rPr>
        <w:t>) of this provision that the offeror has completed for the purposes of this solicitation only, if any.</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rPr>
          <w:rFonts w:asciiTheme="minorHAnsi" w:hAnsiTheme="minorHAnsi" w:cstheme="minorHAnsi"/>
          <w:i/>
          <w:sz w:val="24"/>
          <w:szCs w:val="24"/>
        </w:rPr>
      </w:pPr>
      <w:r w:rsidRPr="00E7629F">
        <w:rPr>
          <w:rFonts w:asciiTheme="minorHAnsi" w:hAnsiTheme="minorHAnsi" w:cstheme="minorHAnsi"/>
          <w:i/>
          <w:sz w:val="24"/>
          <w:szCs w:val="24"/>
        </w:rPr>
        <w:tab/>
      </w:r>
      <w:r w:rsidRPr="00E7629F">
        <w:rPr>
          <w:rFonts w:asciiTheme="minorHAnsi" w:hAnsiTheme="minorHAnsi" w:cstheme="minorHAnsi"/>
          <w:i/>
          <w:sz w:val="24"/>
          <w:szCs w:val="24"/>
        </w:rPr>
        <w:tab/>
        <w:t>These amended representation(s) and/or certification(s) are also incorporated in this offer and are current, accurate, and complete as of the date of this offer.</w:t>
      </w:r>
    </w:p>
    <w:p w:rsidR="00EB41D9"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rPr>
          <w:rFonts w:asciiTheme="minorHAnsi" w:hAnsiTheme="minorHAnsi" w:cstheme="minorHAnsi"/>
          <w:i/>
          <w:sz w:val="24"/>
          <w:szCs w:val="24"/>
        </w:rPr>
      </w:pPr>
      <w:r w:rsidRPr="00E7629F">
        <w:rPr>
          <w:rFonts w:asciiTheme="minorHAnsi" w:hAnsiTheme="minorHAnsi" w:cstheme="minorHAnsi"/>
          <w:i/>
          <w:sz w:val="24"/>
          <w:szCs w:val="24"/>
        </w:rPr>
        <w:tab/>
      </w:r>
      <w:r w:rsidRPr="00E7629F">
        <w:rPr>
          <w:rFonts w:asciiTheme="minorHAnsi" w:hAnsiTheme="minorHAnsi" w:cstheme="minorHAnsi"/>
          <w:i/>
          <w:sz w:val="24"/>
          <w:szCs w:val="24"/>
        </w:rPr>
        <w:tab/>
        <w:t xml:space="preserve">Any changes provided by the offeror are applicable to this solicitation only, and do not result in an update to the representations and certifications posted </w:t>
      </w:r>
      <w:r w:rsidR="00EF1A56" w:rsidRPr="00E7629F">
        <w:rPr>
          <w:rFonts w:asciiTheme="minorHAnsi" w:hAnsiTheme="minorHAnsi" w:cstheme="minorHAnsi"/>
          <w:i/>
          <w:sz w:val="24"/>
          <w:szCs w:val="24"/>
        </w:rPr>
        <w:t xml:space="preserve">electronically </w:t>
      </w:r>
      <w:r w:rsidRPr="00E7629F">
        <w:rPr>
          <w:rFonts w:asciiTheme="minorHAnsi" w:hAnsiTheme="minorHAnsi" w:cstheme="minorHAnsi"/>
          <w:i/>
          <w:sz w:val="24"/>
          <w:szCs w:val="24"/>
        </w:rPr>
        <w:t xml:space="preserve">on </w:t>
      </w:r>
      <w:r w:rsidR="00D53747" w:rsidRPr="00E7629F">
        <w:rPr>
          <w:rFonts w:asciiTheme="minorHAnsi" w:hAnsiTheme="minorHAnsi" w:cstheme="minorHAnsi"/>
          <w:i/>
          <w:sz w:val="24"/>
          <w:szCs w:val="24"/>
        </w:rPr>
        <w:t>SAM</w:t>
      </w:r>
      <w:r w:rsidRPr="00E7629F">
        <w:rPr>
          <w:rFonts w:asciiTheme="minorHAnsi" w:hAnsiTheme="minorHAnsi" w:cstheme="minorHAnsi"/>
          <w:i/>
          <w:sz w:val="24"/>
          <w:szCs w:val="24"/>
        </w:rPr>
        <w:t>.]</w:t>
      </w:r>
    </w:p>
    <w:p w:rsidR="00425983" w:rsidRPr="00E7629F" w:rsidRDefault="00425983" w:rsidP="00425983">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i/>
          <w:sz w:val="24"/>
          <w:szCs w:val="24"/>
        </w:rPr>
      </w:pPr>
    </w:p>
    <w:p w:rsidR="0075406C"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sz w:val="24"/>
          <w:szCs w:val="24"/>
        </w:rPr>
      </w:pPr>
      <w:r w:rsidRPr="00E7629F">
        <w:rPr>
          <w:rStyle w:val="Heading1Char"/>
          <w:b w:val="0"/>
        </w:rPr>
        <w:t>(c)</w:t>
      </w:r>
      <w:r w:rsidRPr="00E7629F">
        <w:rPr>
          <w:rStyle w:val="Heading1Char"/>
          <w:b w:val="0"/>
        </w:rPr>
        <w:tab/>
        <w:t>Offerors must complete the following representa</w:t>
      </w:r>
      <w:r w:rsidRPr="00E7629F">
        <w:rPr>
          <w:rStyle w:val="Heading1Char"/>
          <w:b w:val="0"/>
        </w:rPr>
        <w:softHyphen/>
        <w:t>tions</w:t>
      </w:r>
      <w:r w:rsidRPr="00E7629F">
        <w:rPr>
          <w:rFonts w:asciiTheme="minorHAnsi" w:hAnsiTheme="minorHAnsi" w:cstheme="minorHAnsi"/>
          <w:sz w:val="24"/>
          <w:szCs w:val="24"/>
        </w:rPr>
        <w:t xml:space="preserve"> when the resulting contract is to be performed in the United States or its outlying areas.  Check all that apply.</w:t>
      </w:r>
    </w:p>
    <w:p w:rsidR="0075406C" w:rsidRPr="00E7629F" w:rsidRDefault="0075406C"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045CB8" w:rsidRPr="00E7629F" w:rsidRDefault="00045CB8" w:rsidP="005C3344">
      <w:pPr>
        <w:numPr>
          <w:ilvl w:val="0"/>
          <w:numId w:val="23"/>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i/>
          <w:iCs/>
          <w:sz w:val="24"/>
          <w:szCs w:val="24"/>
        </w:rPr>
        <w:t xml:space="preserve">Small Business concern.  </w:t>
      </w:r>
      <w:r w:rsidRPr="00E7629F">
        <w:rPr>
          <w:rFonts w:asciiTheme="minorHAnsi" w:hAnsiTheme="minorHAnsi" w:cstheme="minorHAnsi"/>
          <w:sz w:val="24"/>
          <w:szCs w:val="24"/>
        </w:rPr>
        <w:t xml:space="preserve">The offeror represents as part of its offer that it </w:t>
      </w:r>
      <w:r w:rsidRPr="00E7629F">
        <w:rPr>
          <w:rStyle w:val="Strong"/>
        </w:rPr>
        <w:t>[  ]</w:t>
      </w:r>
      <w:r w:rsidRPr="00E7629F">
        <w:rPr>
          <w:rFonts w:asciiTheme="minorHAnsi" w:hAnsiTheme="minorHAnsi" w:cstheme="minorHAnsi"/>
          <w:sz w:val="24"/>
          <w:szCs w:val="24"/>
        </w:rPr>
        <w:t xml:space="preserve"> is, </w:t>
      </w:r>
      <w:r w:rsidRPr="00E7629F">
        <w:rPr>
          <w:rStyle w:val="Strong"/>
        </w:rPr>
        <w:t>[  ]</w:t>
      </w:r>
      <w:r w:rsidRPr="00E7629F">
        <w:rPr>
          <w:rFonts w:asciiTheme="minorHAnsi" w:hAnsiTheme="minorHAnsi" w:cstheme="minorHAnsi"/>
          <w:sz w:val="24"/>
          <w:szCs w:val="24"/>
        </w:rPr>
        <w:t xml:space="preserve"> is not a small business concern.</w:t>
      </w:r>
    </w:p>
    <w:p w:rsidR="005C3344" w:rsidRPr="00E7629F" w:rsidRDefault="005C3344" w:rsidP="005C3344">
      <w:p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5"/>
        <w:rPr>
          <w:rFonts w:asciiTheme="minorHAnsi" w:hAnsiTheme="minorHAnsi" w:cstheme="minorHAnsi"/>
          <w:sz w:val="24"/>
          <w:szCs w:val="24"/>
        </w:rPr>
      </w:pPr>
    </w:p>
    <w:p w:rsidR="00045CB8" w:rsidRPr="00E7629F" w:rsidRDefault="00045CB8" w:rsidP="005C3344">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(2)</w:t>
      </w:r>
      <w:r w:rsidRPr="00E7629F">
        <w:rPr>
          <w:rFonts w:asciiTheme="minorHAnsi" w:hAnsiTheme="minorHAnsi" w:cstheme="minorHAnsi"/>
          <w:sz w:val="24"/>
          <w:szCs w:val="24"/>
        </w:rPr>
        <w:tab/>
      </w:r>
      <w:r w:rsidRPr="00E7629F">
        <w:rPr>
          <w:rFonts w:asciiTheme="minorHAnsi" w:hAnsiTheme="minorHAnsi" w:cstheme="minorHAnsi"/>
          <w:i/>
          <w:iCs/>
          <w:sz w:val="24"/>
          <w:szCs w:val="24"/>
        </w:rPr>
        <w:t>Veteran-owned small business concern</w:t>
      </w:r>
      <w:r w:rsidRPr="00E7629F">
        <w:rPr>
          <w:rFonts w:asciiTheme="minorHAnsi" w:hAnsiTheme="minorHAnsi" w:cstheme="minorHAnsi"/>
          <w:sz w:val="24"/>
          <w:szCs w:val="24"/>
        </w:rPr>
        <w:t xml:space="preserve">. [Complete only if the offeror represented itself as a small business concern in paragraph (c)(1) of this provision.] The offeror represents as part of </w:t>
      </w:r>
      <w:r w:rsidRPr="00E7629F">
        <w:rPr>
          <w:rFonts w:asciiTheme="minorHAnsi" w:hAnsiTheme="minorHAnsi" w:cstheme="minorHAnsi"/>
          <w:sz w:val="24"/>
          <w:szCs w:val="24"/>
        </w:rPr>
        <w:lastRenderedPageBreak/>
        <w:t xml:space="preserve">its offer that it </w:t>
      </w:r>
      <w:r w:rsidRPr="00E7629F">
        <w:rPr>
          <w:rStyle w:val="Strong"/>
        </w:rPr>
        <w:t>[  ]</w:t>
      </w:r>
      <w:r w:rsidRPr="00E7629F">
        <w:rPr>
          <w:rFonts w:asciiTheme="minorHAnsi" w:hAnsiTheme="minorHAnsi" w:cstheme="minorHAnsi"/>
          <w:b/>
          <w:bCs/>
          <w:sz w:val="24"/>
          <w:szCs w:val="24"/>
        </w:rPr>
        <w:t xml:space="preserve"> </w:t>
      </w:r>
      <w:r w:rsidRPr="00E7629F">
        <w:rPr>
          <w:rFonts w:asciiTheme="minorHAnsi" w:hAnsiTheme="minorHAnsi" w:cstheme="minorHAnsi"/>
          <w:sz w:val="24"/>
          <w:szCs w:val="24"/>
        </w:rPr>
        <w:t xml:space="preserve">is, </w:t>
      </w:r>
      <w:r w:rsidRPr="00E7629F">
        <w:rPr>
          <w:rStyle w:val="Strong"/>
        </w:rPr>
        <w:t>[  ]</w:t>
      </w:r>
      <w:r w:rsidRPr="00E7629F">
        <w:rPr>
          <w:rFonts w:asciiTheme="minorHAnsi" w:hAnsiTheme="minorHAnsi" w:cstheme="minorHAnsi"/>
          <w:sz w:val="24"/>
          <w:szCs w:val="24"/>
        </w:rPr>
        <w:t xml:space="preserve"> is not a veteran-owned small business concern.</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(3)</w:t>
      </w:r>
      <w:r w:rsidRPr="00E7629F">
        <w:rPr>
          <w:rFonts w:asciiTheme="minorHAnsi" w:hAnsiTheme="minorHAnsi" w:cstheme="minorHAnsi"/>
          <w:sz w:val="24"/>
          <w:szCs w:val="24"/>
        </w:rPr>
        <w:tab/>
      </w:r>
      <w:r w:rsidRPr="00E7629F">
        <w:rPr>
          <w:rFonts w:asciiTheme="minorHAnsi" w:hAnsiTheme="minorHAnsi" w:cstheme="minorHAnsi"/>
          <w:i/>
          <w:iCs/>
          <w:sz w:val="24"/>
          <w:szCs w:val="24"/>
        </w:rPr>
        <w:t>Service-disabled veteran-owned small business concern</w:t>
      </w:r>
      <w:r w:rsidRPr="00E7629F">
        <w:rPr>
          <w:rFonts w:asciiTheme="minorHAnsi" w:hAnsiTheme="minorHAnsi" w:cstheme="minorHAnsi"/>
          <w:sz w:val="24"/>
          <w:szCs w:val="24"/>
        </w:rPr>
        <w:t xml:space="preserve">. [Complete only if the offeror represented itself as a veteran-owned small business concern in paragraph (c)(2) of this provision.] The offeror represents as part of its offer that it </w:t>
      </w:r>
      <w:r w:rsidRPr="00E7629F">
        <w:rPr>
          <w:rStyle w:val="Strong"/>
        </w:rPr>
        <w:t>[  ]</w:t>
      </w:r>
      <w:r w:rsidRPr="00E7629F">
        <w:rPr>
          <w:rFonts w:asciiTheme="minorHAnsi" w:hAnsiTheme="minorHAnsi" w:cstheme="minorHAnsi"/>
          <w:sz w:val="24"/>
          <w:szCs w:val="24"/>
        </w:rPr>
        <w:t xml:space="preserve"> is, </w:t>
      </w:r>
      <w:r w:rsidRPr="00E7629F">
        <w:rPr>
          <w:rStyle w:val="Strong"/>
        </w:rPr>
        <w:t>[  ]</w:t>
      </w:r>
      <w:r w:rsidRPr="00E7629F">
        <w:rPr>
          <w:rFonts w:asciiTheme="minorHAnsi" w:hAnsiTheme="minorHAnsi" w:cstheme="minorHAnsi"/>
          <w:sz w:val="24"/>
          <w:szCs w:val="24"/>
        </w:rPr>
        <w:t xml:space="preserve"> is not a service-disabled veteran-owned small business concern.</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F61A29" w:rsidRPr="00E7629F" w:rsidRDefault="00045CB8" w:rsidP="00F61A29">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(4)</w:t>
      </w:r>
      <w:r w:rsidRPr="00E7629F">
        <w:rPr>
          <w:rFonts w:asciiTheme="minorHAnsi" w:hAnsiTheme="minorHAnsi" w:cstheme="minorHAnsi"/>
          <w:sz w:val="24"/>
          <w:szCs w:val="24"/>
        </w:rPr>
        <w:tab/>
      </w:r>
      <w:r w:rsidRPr="00E7629F">
        <w:rPr>
          <w:rFonts w:asciiTheme="minorHAnsi" w:hAnsiTheme="minorHAnsi" w:cstheme="minorHAnsi"/>
          <w:i/>
          <w:iCs/>
          <w:sz w:val="24"/>
          <w:szCs w:val="24"/>
        </w:rPr>
        <w:t>Small disadvantaged business concern</w:t>
      </w:r>
      <w:r w:rsidRPr="00E7629F">
        <w:rPr>
          <w:rFonts w:asciiTheme="minorHAnsi" w:hAnsiTheme="minorHAnsi" w:cstheme="minorHAnsi"/>
          <w:sz w:val="24"/>
          <w:szCs w:val="24"/>
        </w:rPr>
        <w:t>.  [Complete only if the offeror represented itself as a small business concern in paragraph (c)(1) of this provision.]</w:t>
      </w:r>
    </w:p>
    <w:p w:rsidR="00F61A29" w:rsidRPr="00E7629F" w:rsidRDefault="00F61A29" w:rsidP="00F61A29">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 xml:space="preserve"> </w:t>
      </w:r>
    </w:p>
    <w:p w:rsidR="00F61A29" w:rsidRPr="00E7629F" w:rsidRDefault="007019D4" w:rsidP="00F61A29">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19"/>
        <w:rPr>
          <w:rFonts w:asciiTheme="minorHAnsi" w:hAnsiTheme="minorHAnsi" w:cstheme="minorHAnsi"/>
          <w:sz w:val="24"/>
          <w:szCs w:val="24"/>
        </w:rPr>
      </w:pPr>
      <w:r w:rsidRPr="00E7629F">
        <w:rPr>
          <w:rFonts w:asciiTheme="minorHAnsi" w:hAnsiTheme="minorHAnsi" w:cstheme="minorHAnsi"/>
          <w:sz w:val="24"/>
          <w:szCs w:val="24"/>
        </w:rPr>
        <w:t>The offeror represents</w:t>
      </w:r>
      <w:r w:rsidR="00045CB8" w:rsidRPr="00E7629F">
        <w:rPr>
          <w:rFonts w:asciiTheme="minorHAnsi" w:hAnsiTheme="minorHAnsi" w:cstheme="minorHAnsi"/>
          <w:sz w:val="24"/>
          <w:szCs w:val="24"/>
        </w:rPr>
        <w:t xml:space="preserve"> that it </w:t>
      </w:r>
      <w:r w:rsidR="00045CB8" w:rsidRPr="00E7629F">
        <w:rPr>
          <w:rStyle w:val="Strong"/>
        </w:rPr>
        <w:t>[  ]</w:t>
      </w:r>
      <w:r w:rsidR="00045CB8" w:rsidRPr="00E7629F">
        <w:rPr>
          <w:rFonts w:asciiTheme="minorHAnsi" w:hAnsiTheme="minorHAnsi" w:cstheme="minorHAnsi"/>
          <w:sz w:val="24"/>
          <w:szCs w:val="24"/>
        </w:rPr>
        <w:t xml:space="preserve"> is, </w:t>
      </w:r>
      <w:r w:rsidR="00045CB8" w:rsidRPr="00E7629F">
        <w:rPr>
          <w:rStyle w:val="Strong"/>
        </w:rPr>
        <w:t>[  ]</w:t>
      </w:r>
      <w:r w:rsidR="00045CB8" w:rsidRPr="00E7629F">
        <w:rPr>
          <w:rFonts w:asciiTheme="minorHAnsi" w:hAnsiTheme="minorHAnsi" w:cstheme="minorHAnsi"/>
          <w:sz w:val="24"/>
          <w:szCs w:val="24"/>
        </w:rPr>
        <w:t xml:space="preserve"> is not a small disadvantaged business concern as defined in 13 CFR 124.1002.</w:t>
      </w:r>
    </w:p>
    <w:p w:rsidR="00F61A29" w:rsidRPr="00E7629F" w:rsidRDefault="00F61A29" w:rsidP="00F61A29">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19"/>
        <w:rPr>
          <w:rFonts w:asciiTheme="minorHAnsi" w:hAnsiTheme="minorHAnsi" w:cstheme="minorHAnsi"/>
          <w:sz w:val="24"/>
          <w:szCs w:val="24"/>
        </w:rPr>
      </w:pPr>
      <w:r w:rsidRPr="00E7629F">
        <w:rPr>
          <w:rFonts w:asciiTheme="minorHAnsi" w:hAnsiTheme="minorHAnsi" w:cstheme="minorHAnsi"/>
          <w:sz w:val="24"/>
          <w:szCs w:val="24"/>
        </w:rPr>
        <w:t xml:space="preserve"> </w:t>
      </w:r>
    </w:p>
    <w:p w:rsidR="00045CB8" w:rsidRPr="00E7629F" w:rsidRDefault="00045CB8" w:rsidP="00584FF2">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379"/>
        <w:rPr>
          <w:rFonts w:asciiTheme="minorHAnsi" w:hAnsiTheme="minorHAnsi" w:cstheme="minorHAnsi"/>
          <w:sz w:val="24"/>
          <w:szCs w:val="24"/>
        </w:rPr>
      </w:pPr>
      <w:r w:rsidRPr="00E7629F">
        <w:rPr>
          <w:rFonts w:asciiTheme="minorHAnsi" w:hAnsiTheme="minorHAnsi" w:cstheme="minorHAnsi"/>
          <w:sz w:val="24"/>
          <w:szCs w:val="24"/>
        </w:rPr>
        <w:t>(5)</w:t>
      </w:r>
      <w:r w:rsidRPr="00E7629F">
        <w:rPr>
          <w:rFonts w:asciiTheme="minorHAnsi" w:hAnsiTheme="minorHAnsi" w:cstheme="minorHAnsi"/>
          <w:sz w:val="24"/>
          <w:szCs w:val="24"/>
        </w:rPr>
        <w:tab/>
      </w:r>
      <w:r w:rsidRPr="00E7629F">
        <w:rPr>
          <w:rFonts w:asciiTheme="minorHAnsi" w:hAnsiTheme="minorHAnsi" w:cstheme="minorHAnsi"/>
          <w:i/>
          <w:iCs/>
          <w:sz w:val="24"/>
          <w:szCs w:val="24"/>
        </w:rPr>
        <w:t>Women-owned small business concern</w:t>
      </w:r>
      <w:r w:rsidRPr="00E7629F">
        <w:rPr>
          <w:rFonts w:asciiTheme="minorHAnsi" w:hAnsiTheme="minorHAnsi" w:cstheme="minorHAnsi"/>
          <w:sz w:val="24"/>
          <w:szCs w:val="24"/>
        </w:rPr>
        <w:t>.  [Complete only if the offeror represented itself as a small business concern in paragraph (c)(1) of this provision.]</w:t>
      </w:r>
      <w:r w:rsidR="00584FF2" w:rsidRPr="00E7629F">
        <w:rPr>
          <w:rFonts w:asciiTheme="minorHAnsi" w:hAnsiTheme="minorHAnsi" w:cstheme="minorHAnsi"/>
          <w:sz w:val="24"/>
          <w:szCs w:val="24"/>
        </w:rPr>
        <w:t xml:space="preserve"> </w:t>
      </w:r>
      <w:r w:rsidRPr="00E7629F">
        <w:rPr>
          <w:rFonts w:asciiTheme="minorHAnsi" w:hAnsiTheme="minorHAnsi" w:cstheme="minorHAnsi"/>
          <w:sz w:val="24"/>
          <w:szCs w:val="24"/>
        </w:rPr>
        <w:t xml:space="preserve">The offeror represents that it </w:t>
      </w:r>
      <w:r w:rsidRPr="00E7629F">
        <w:rPr>
          <w:rStyle w:val="Strong"/>
        </w:rPr>
        <w:t>[  ]</w:t>
      </w:r>
      <w:r w:rsidRPr="00E7629F">
        <w:rPr>
          <w:rFonts w:asciiTheme="minorHAnsi" w:hAnsiTheme="minorHAnsi" w:cstheme="minorHAnsi"/>
          <w:sz w:val="24"/>
          <w:szCs w:val="24"/>
        </w:rPr>
        <w:t xml:space="preserve"> is, </w:t>
      </w:r>
      <w:r w:rsidRPr="00E7629F">
        <w:rPr>
          <w:rStyle w:val="Strong"/>
        </w:rPr>
        <w:t>[  ]</w:t>
      </w:r>
      <w:r w:rsidRPr="00E7629F">
        <w:rPr>
          <w:rFonts w:asciiTheme="minorHAnsi" w:hAnsiTheme="minorHAnsi" w:cstheme="minorHAnsi"/>
          <w:sz w:val="24"/>
          <w:szCs w:val="24"/>
        </w:rPr>
        <w:t xml:space="preserve"> is not a women-owned small business concern.</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045CB8" w:rsidRPr="00E7629F" w:rsidRDefault="00045CB8" w:rsidP="009C0336">
      <w:pPr>
        <w:numPr>
          <w:ilvl w:val="12"/>
          <w:numId w:val="0"/>
        </w:numPr>
        <w:tabs>
          <w:tab w:val="left" w:pos="0"/>
          <w:tab w:val="left" w:pos="36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0"/>
        <w:rPr>
          <w:rFonts w:asciiTheme="minorHAnsi" w:hAnsiTheme="minorHAnsi" w:cstheme="minorHAnsi"/>
          <w:sz w:val="24"/>
          <w:szCs w:val="24"/>
        </w:rPr>
      </w:pPr>
      <w:r w:rsidRPr="00E7629F">
        <w:rPr>
          <w:rFonts w:asciiTheme="minorHAnsi" w:hAnsiTheme="minorHAnsi" w:cstheme="minorHAnsi"/>
          <w:sz w:val="24"/>
          <w:szCs w:val="24"/>
        </w:rPr>
        <w:tab/>
      </w:r>
      <w:r w:rsidR="003D0BB9" w:rsidRPr="00E7629F">
        <w:rPr>
          <w:rStyle w:val="Strong"/>
        </w:rPr>
        <w:t>NOTE:</w:t>
      </w:r>
      <w:r w:rsidR="003D0BB9" w:rsidRPr="00E7629F">
        <w:rPr>
          <w:rFonts w:asciiTheme="minorHAnsi" w:hAnsiTheme="minorHAnsi" w:cstheme="minorHAnsi"/>
          <w:sz w:val="24"/>
          <w:szCs w:val="24"/>
        </w:rPr>
        <w:t xml:space="preserve">  Complete paragraphs (c)(8) and (c)(9) only if this solicitation is ex</w:t>
      </w:r>
      <w:r w:rsidR="009C0336" w:rsidRPr="00E7629F">
        <w:rPr>
          <w:rFonts w:asciiTheme="minorHAnsi" w:hAnsiTheme="minorHAnsi" w:cstheme="minorHAnsi"/>
          <w:sz w:val="24"/>
          <w:szCs w:val="24"/>
        </w:rPr>
        <w:t xml:space="preserve">pected to exceed the simplified </w:t>
      </w:r>
      <w:r w:rsidR="003D0BB9" w:rsidRPr="00E7629F">
        <w:rPr>
          <w:rFonts w:asciiTheme="minorHAnsi" w:hAnsiTheme="minorHAnsi" w:cstheme="minorHAnsi"/>
          <w:sz w:val="24"/>
          <w:szCs w:val="24"/>
        </w:rPr>
        <w:t>acquisition threshold.</w:t>
      </w:r>
    </w:p>
    <w:p w:rsidR="003D0BB9" w:rsidRPr="00E7629F" w:rsidRDefault="003D0BB9" w:rsidP="003D0BB9">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p>
    <w:p w:rsidR="003D0BB9" w:rsidRPr="00E7629F" w:rsidRDefault="003D0BB9" w:rsidP="009C0336">
      <w:pPr>
        <w:pStyle w:val="PlainText"/>
        <w:tabs>
          <w:tab w:val="left" w:pos="360"/>
        </w:tabs>
        <w:ind w:left="360" w:hanging="360"/>
        <w:rPr>
          <w:rFonts w:asciiTheme="minorHAnsi" w:hAnsiTheme="minorHAnsi" w:cstheme="minorHAnsi"/>
          <w:sz w:val="24"/>
          <w:szCs w:val="24"/>
        </w:rPr>
      </w:pPr>
      <w:r w:rsidRPr="00E7629F">
        <w:rPr>
          <w:rFonts w:asciiTheme="minorHAnsi" w:hAnsiTheme="minorHAnsi" w:cstheme="minorHAnsi"/>
          <w:sz w:val="24"/>
          <w:szCs w:val="24"/>
        </w:rPr>
        <w:t>(6)</w:t>
      </w:r>
      <w:r w:rsidRPr="00E7629F">
        <w:rPr>
          <w:rFonts w:asciiTheme="minorHAnsi" w:hAnsiTheme="minorHAnsi" w:cstheme="minorHAnsi"/>
          <w:sz w:val="24"/>
          <w:szCs w:val="24"/>
        </w:rPr>
        <w:tab/>
        <w:t>WOSB concern eligible under the WOSB Program. [Complete only if the offeror represented itself as a women-owned small business concern in paragraph (c)(5) of this provision.] The offeror represents that—</w:t>
      </w:r>
    </w:p>
    <w:p w:rsidR="003D0BB9" w:rsidRPr="00E7629F" w:rsidRDefault="003D0BB9" w:rsidP="003D0BB9">
      <w:pPr>
        <w:pStyle w:val="PlainText"/>
        <w:tabs>
          <w:tab w:val="left" w:pos="360"/>
          <w:tab w:val="left" w:pos="720"/>
        </w:tabs>
        <w:ind w:left="720" w:hanging="720"/>
        <w:rPr>
          <w:rFonts w:asciiTheme="minorHAnsi" w:hAnsiTheme="minorHAnsi" w:cstheme="minorHAnsi"/>
          <w:sz w:val="24"/>
          <w:szCs w:val="24"/>
        </w:rPr>
      </w:pPr>
    </w:p>
    <w:p w:rsidR="003D0BB9" w:rsidRPr="00E7629F" w:rsidRDefault="003D0BB9" w:rsidP="003D0BB9">
      <w:pPr>
        <w:pStyle w:val="PlainText"/>
        <w:numPr>
          <w:ilvl w:val="0"/>
          <w:numId w:val="14"/>
        </w:numPr>
        <w:tabs>
          <w:tab w:val="left" w:pos="1080"/>
        </w:tabs>
        <w:ind w:left="1080" w:hanging="360"/>
        <w:rPr>
          <w:rFonts w:asciiTheme="minorHAnsi" w:hAnsiTheme="minorHAnsi" w:cstheme="minorHAnsi"/>
          <w:sz w:val="24"/>
          <w:szCs w:val="24"/>
        </w:rPr>
      </w:pPr>
      <w:r w:rsidRPr="00E7629F">
        <w:rPr>
          <w:rFonts w:asciiTheme="minorHAnsi" w:hAnsiTheme="minorHAnsi" w:cstheme="minorHAnsi"/>
          <w:sz w:val="24"/>
          <w:szCs w:val="24"/>
        </w:rPr>
        <w:t xml:space="preserve">It </w:t>
      </w:r>
      <w:r w:rsidRPr="00E7629F">
        <w:rPr>
          <w:rStyle w:val="Strong"/>
        </w:rPr>
        <w:t>[  ]</w:t>
      </w:r>
      <w:r w:rsidRPr="00E7629F">
        <w:rPr>
          <w:rFonts w:asciiTheme="minorHAnsi" w:hAnsiTheme="minorHAnsi" w:cstheme="minorHAnsi"/>
          <w:sz w:val="24"/>
          <w:szCs w:val="24"/>
        </w:rPr>
        <w:t xml:space="preserve"> is, </w:t>
      </w:r>
      <w:r w:rsidRPr="00E7629F">
        <w:rPr>
          <w:rStyle w:val="Strong"/>
        </w:rPr>
        <w:t>[  ]</w:t>
      </w:r>
      <w:r w:rsidRPr="00E7629F">
        <w:rPr>
          <w:rFonts w:asciiTheme="minorHAnsi" w:hAnsiTheme="minorHAnsi" w:cstheme="minorHAnsi"/>
          <w:sz w:val="24"/>
          <w:szCs w:val="24"/>
        </w:rPr>
        <w:t xml:space="preserve"> is not a WOSB concern eligible under the WOSB Program, has provided all the required documents to the WOSB Repository, and no change in circumstances or adverse decisions have been issued that affects its eligibility; and</w:t>
      </w:r>
      <w:r w:rsidRPr="00E7629F">
        <w:rPr>
          <w:rFonts w:asciiTheme="minorHAnsi" w:hAnsiTheme="minorHAnsi" w:cstheme="minorHAnsi"/>
          <w:sz w:val="24"/>
          <w:szCs w:val="24"/>
        </w:rPr>
        <w:br/>
      </w:r>
    </w:p>
    <w:p w:rsidR="009C0336" w:rsidRPr="00E7629F" w:rsidRDefault="003D0BB9" w:rsidP="003D0BB9">
      <w:pPr>
        <w:pStyle w:val="PlainText"/>
        <w:numPr>
          <w:ilvl w:val="0"/>
          <w:numId w:val="14"/>
        </w:numPr>
        <w:tabs>
          <w:tab w:val="left" w:pos="1080"/>
        </w:tabs>
        <w:ind w:left="1080" w:hanging="360"/>
        <w:rPr>
          <w:rFonts w:asciiTheme="minorHAnsi" w:hAnsiTheme="minorHAnsi" w:cstheme="minorHAnsi"/>
          <w:sz w:val="24"/>
          <w:szCs w:val="24"/>
        </w:rPr>
      </w:pPr>
      <w:r w:rsidRPr="00E7629F">
        <w:rPr>
          <w:rFonts w:asciiTheme="minorHAnsi" w:hAnsiTheme="minorHAnsi" w:cstheme="minorHAnsi"/>
          <w:sz w:val="24"/>
          <w:szCs w:val="24"/>
        </w:rPr>
        <w:t xml:space="preserve">It </w:t>
      </w:r>
      <w:r w:rsidRPr="00E7629F">
        <w:rPr>
          <w:rStyle w:val="Strong"/>
        </w:rPr>
        <w:t>[  ]</w:t>
      </w:r>
      <w:r w:rsidRPr="00E7629F">
        <w:rPr>
          <w:rFonts w:asciiTheme="minorHAnsi" w:hAnsiTheme="minorHAnsi" w:cstheme="minorHAnsi"/>
          <w:sz w:val="24"/>
          <w:szCs w:val="24"/>
        </w:rPr>
        <w:t xml:space="preserve"> is, </w:t>
      </w:r>
      <w:r w:rsidRPr="00E7629F">
        <w:rPr>
          <w:rStyle w:val="Strong"/>
        </w:rPr>
        <w:t>[  ]</w:t>
      </w:r>
      <w:r w:rsidRPr="00E7629F">
        <w:rPr>
          <w:rFonts w:asciiTheme="minorHAnsi" w:hAnsiTheme="minorHAnsi" w:cstheme="minorHAnsi"/>
          <w:sz w:val="24"/>
          <w:szCs w:val="24"/>
        </w:rPr>
        <w:t xml:space="preserve"> is not a joint venture that complies with the requirements of 13 CFR part 127, and the representation in paragraph (c)(6</w:t>
      </w:r>
      <w:r w:rsidR="009C0336" w:rsidRPr="00E7629F">
        <w:rPr>
          <w:rFonts w:asciiTheme="minorHAnsi" w:hAnsiTheme="minorHAnsi" w:cstheme="minorHAnsi"/>
          <w:sz w:val="24"/>
          <w:szCs w:val="24"/>
        </w:rPr>
        <w:t>)(</w:t>
      </w:r>
      <w:proofErr w:type="spellStart"/>
      <w:r w:rsidR="009C0336" w:rsidRPr="00E7629F">
        <w:rPr>
          <w:rFonts w:asciiTheme="minorHAnsi" w:hAnsiTheme="minorHAnsi" w:cstheme="minorHAnsi"/>
          <w:sz w:val="24"/>
          <w:szCs w:val="24"/>
        </w:rPr>
        <w:t>i</w:t>
      </w:r>
      <w:proofErr w:type="spellEnd"/>
      <w:r w:rsidR="009C0336" w:rsidRPr="00E7629F">
        <w:rPr>
          <w:rFonts w:asciiTheme="minorHAnsi" w:hAnsiTheme="minorHAnsi" w:cstheme="minorHAnsi"/>
          <w:sz w:val="24"/>
          <w:szCs w:val="24"/>
        </w:rPr>
        <w:t xml:space="preserve">) </w:t>
      </w:r>
      <w:r w:rsidRPr="00E7629F">
        <w:rPr>
          <w:rFonts w:asciiTheme="minorHAnsi" w:hAnsiTheme="minorHAnsi" w:cstheme="minorHAnsi"/>
          <w:sz w:val="24"/>
          <w:szCs w:val="24"/>
        </w:rPr>
        <w:t xml:space="preserve">of this provision is accurate </w:t>
      </w:r>
      <w:r w:rsidR="009C0336" w:rsidRPr="00E7629F">
        <w:rPr>
          <w:rFonts w:asciiTheme="minorHAnsi" w:hAnsiTheme="minorHAnsi" w:cstheme="minorHAnsi"/>
          <w:sz w:val="24"/>
          <w:szCs w:val="24"/>
        </w:rPr>
        <w:t>for each WOSB concern eligible under the WOSB Program participating in the joint venture. [</w:t>
      </w:r>
      <w:r w:rsidR="009C0336" w:rsidRPr="00E7629F">
        <w:rPr>
          <w:rFonts w:asciiTheme="minorHAnsi" w:hAnsiTheme="minorHAnsi" w:cstheme="minorHAnsi"/>
          <w:i/>
          <w:sz w:val="24"/>
          <w:szCs w:val="24"/>
        </w:rPr>
        <w:t>The offeror shall enter the name or names of the WOSB concern eligible under the WOSB Program and other small businesses that are participating in the joint venture</w:t>
      </w:r>
      <w:r w:rsidR="009C0336" w:rsidRPr="00E7629F">
        <w:rPr>
          <w:rFonts w:asciiTheme="minorHAnsi" w:hAnsiTheme="minorHAnsi" w:cstheme="minorHAnsi"/>
          <w:sz w:val="24"/>
          <w:szCs w:val="24"/>
        </w:rPr>
        <w:t>:_______________________________________________________.] Each WOSB concern eligible under the WOSB Program participating in the joint venture shall submit a separate signed copy of the WOSB representation.</w:t>
      </w:r>
    </w:p>
    <w:p w:rsidR="009C0336" w:rsidRPr="00E7629F" w:rsidRDefault="009C0336" w:rsidP="003D0BB9">
      <w:pPr>
        <w:pStyle w:val="PlainText"/>
        <w:tabs>
          <w:tab w:val="left" w:pos="360"/>
          <w:tab w:val="left" w:pos="720"/>
        </w:tabs>
        <w:ind w:left="720" w:hanging="720"/>
        <w:rPr>
          <w:rFonts w:asciiTheme="minorHAnsi" w:hAnsiTheme="minorHAnsi" w:cstheme="minorHAnsi"/>
          <w:sz w:val="24"/>
          <w:szCs w:val="24"/>
        </w:rPr>
      </w:pPr>
    </w:p>
    <w:p w:rsidR="006375A4" w:rsidRPr="00E7629F" w:rsidRDefault="003D0BB9" w:rsidP="006375A4">
      <w:pPr>
        <w:pStyle w:val="PlainText"/>
        <w:tabs>
          <w:tab w:val="left" w:pos="360"/>
          <w:tab w:val="left" w:pos="720"/>
        </w:tabs>
        <w:ind w:left="720" w:hanging="720"/>
        <w:rPr>
          <w:rFonts w:asciiTheme="minorHAnsi" w:hAnsiTheme="minorHAnsi" w:cstheme="minorHAnsi"/>
          <w:sz w:val="24"/>
          <w:szCs w:val="24"/>
        </w:rPr>
      </w:pPr>
      <w:r w:rsidRPr="00E7629F">
        <w:rPr>
          <w:rFonts w:asciiTheme="minorHAnsi" w:hAnsiTheme="minorHAnsi" w:cstheme="minorHAnsi"/>
          <w:sz w:val="24"/>
          <w:szCs w:val="24"/>
        </w:rPr>
        <w:tab/>
        <w:t>(7)</w:t>
      </w:r>
      <w:r w:rsidRPr="00E7629F">
        <w:rPr>
          <w:rFonts w:asciiTheme="minorHAnsi" w:hAnsiTheme="minorHAnsi" w:cstheme="minorHAnsi"/>
          <w:sz w:val="24"/>
          <w:szCs w:val="24"/>
        </w:rPr>
        <w:tab/>
        <w:t>Economically disadvantaged women-owned small business (EDWOSB) concern. [Complete only if the offeror represented itself as a WOSB concern eligible under the WOSB Program in (c)(6) of this provision.] The offeror represents that</w:t>
      </w:r>
      <w:r w:rsidR="006375A4" w:rsidRPr="00E7629F">
        <w:rPr>
          <w:rFonts w:asciiTheme="minorHAnsi" w:hAnsiTheme="minorHAnsi" w:cstheme="minorHAnsi"/>
          <w:sz w:val="24"/>
          <w:szCs w:val="24"/>
        </w:rPr>
        <w:t>—</w:t>
      </w:r>
    </w:p>
    <w:p w:rsidR="006375A4" w:rsidRPr="00E7629F" w:rsidRDefault="006375A4" w:rsidP="006375A4">
      <w:pPr>
        <w:pStyle w:val="PlainText"/>
        <w:tabs>
          <w:tab w:val="left" w:pos="360"/>
          <w:tab w:val="left" w:pos="720"/>
        </w:tabs>
        <w:ind w:left="720" w:hanging="720"/>
        <w:rPr>
          <w:rFonts w:asciiTheme="minorHAnsi" w:hAnsiTheme="minorHAnsi" w:cstheme="minorHAnsi"/>
          <w:sz w:val="24"/>
          <w:szCs w:val="24"/>
        </w:rPr>
      </w:pPr>
      <w:r w:rsidRPr="00E7629F">
        <w:rPr>
          <w:rFonts w:asciiTheme="minorHAnsi" w:hAnsiTheme="minorHAnsi" w:cstheme="minorHAnsi"/>
          <w:sz w:val="24"/>
          <w:szCs w:val="24"/>
        </w:rPr>
        <w:t xml:space="preserve"> </w:t>
      </w:r>
    </w:p>
    <w:p w:rsidR="003D0BB9" w:rsidRPr="00E7629F" w:rsidRDefault="003D0BB9" w:rsidP="006375A4">
      <w:pPr>
        <w:pStyle w:val="PlainText"/>
        <w:tabs>
          <w:tab w:val="left" w:pos="360"/>
          <w:tab w:val="left" w:pos="720"/>
          <w:tab w:val="left" w:pos="1080"/>
        </w:tabs>
        <w:ind w:left="1080" w:hanging="360"/>
        <w:rPr>
          <w:rFonts w:asciiTheme="minorHAnsi" w:hAnsiTheme="minorHAnsi" w:cstheme="minorHAnsi"/>
          <w:sz w:val="24"/>
          <w:szCs w:val="24"/>
        </w:rPr>
      </w:pPr>
      <w:r w:rsidRPr="00E7629F">
        <w:rPr>
          <w:rFonts w:asciiTheme="minorHAnsi" w:hAnsiTheme="minorHAnsi" w:cstheme="minorHAnsi"/>
          <w:sz w:val="24"/>
          <w:szCs w:val="24"/>
        </w:rPr>
        <w:t>(</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w:t>
      </w:r>
      <w:r w:rsidRPr="00E7629F">
        <w:rPr>
          <w:rFonts w:asciiTheme="minorHAnsi" w:hAnsiTheme="minorHAnsi" w:cstheme="minorHAnsi"/>
          <w:sz w:val="24"/>
          <w:szCs w:val="24"/>
        </w:rPr>
        <w:tab/>
        <w:t xml:space="preserve">It </w:t>
      </w:r>
      <w:r w:rsidRPr="00E7629F">
        <w:rPr>
          <w:rStyle w:val="Strong"/>
        </w:rPr>
        <w:t>[  ]</w:t>
      </w:r>
      <w:r w:rsidRPr="00E7629F">
        <w:rPr>
          <w:rFonts w:asciiTheme="minorHAnsi" w:hAnsiTheme="minorHAnsi" w:cstheme="minorHAnsi"/>
          <w:sz w:val="24"/>
          <w:szCs w:val="24"/>
        </w:rPr>
        <w:t xml:space="preserve"> is, </w:t>
      </w:r>
      <w:r w:rsidRPr="00E7629F">
        <w:rPr>
          <w:rStyle w:val="Strong"/>
        </w:rPr>
        <w:t>[  ]</w:t>
      </w:r>
      <w:r w:rsidRPr="00E7629F">
        <w:rPr>
          <w:rFonts w:asciiTheme="minorHAnsi" w:hAnsiTheme="minorHAnsi" w:cstheme="minorHAnsi"/>
          <w:sz w:val="24"/>
          <w:szCs w:val="24"/>
        </w:rPr>
        <w:t xml:space="preserve"> is not an EDWOSB concern</w:t>
      </w:r>
      <w:r w:rsidR="00C5318E" w:rsidRPr="00E7629F">
        <w:rPr>
          <w:rFonts w:asciiTheme="minorHAnsi" w:hAnsiTheme="minorHAnsi" w:cstheme="minorHAnsi"/>
          <w:sz w:val="24"/>
          <w:szCs w:val="24"/>
        </w:rPr>
        <w:t>,</w:t>
      </w:r>
      <w:r w:rsidRPr="00E7629F">
        <w:rPr>
          <w:rFonts w:asciiTheme="minorHAnsi" w:hAnsiTheme="minorHAnsi" w:cstheme="minorHAnsi"/>
          <w:sz w:val="24"/>
          <w:szCs w:val="24"/>
        </w:rPr>
        <w:t xml:space="preserve"> </w:t>
      </w:r>
      <w:r w:rsidR="00C5318E" w:rsidRPr="00E7629F">
        <w:rPr>
          <w:rFonts w:asciiTheme="minorHAnsi" w:hAnsiTheme="minorHAnsi" w:cstheme="minorHAnsi"/>
          <w:sz w:val="24"/>
          <w:szCs w:val="24"/>
        </w:rPr>
        <w:t>has provided all the required documents to the WOSB Repository, and no change in circumstances or adverse decisions have been issued that affects its eligibility; and</w:t>
      </w:r>
    </w:p>
    <w:p w:rsidR="003D0BB9" w:rsidRPr="00E7629F" w:rsidRDefault="003D0BB9" w:rsidP="00C5318E">
      <w:pPr>
        <w:pStyle w:val="PlainText"/>
        <w:numPr>
          <w:ilvl w:val="0"/>
          <w:numId w:val="19"/>
        </w:numPr>
        <w:tabs>
          <w:tab w:val="left" w:pos="360"/>
          <w:tab w:val="left" w:pos="720"/>
          <w:tab w:val="left" w:pos="1080"/>
        </w:tabs>
        <w:ind w:left="1080" w:hanging="360"/>
        <w:rPr>
          <w:rFonts w:asciiTheme="minorHAnsi" w:hAnsiTheme="minorHAnsi" w:cstheme="minorHAnsi"/>
          <w:sz w:val="24"/>
          <w:szCs w:val="24"/>
        </w:rPr>
      </w:pPr>
      <w:r w:rsidRPr="00E7629F">
        <w:rPr>
          <w:rFonts w:asciiTheme="minorHAnsi" w:hAnsiTheme="minorHAnsi" w:cstheme="minorHAnsi"/>
          <w:sz w:val="24"/>
          <w:szCs w:val="24"/>
        </w:rPr>
        <w:t xml:space="preserve">It </w:t>
      </w:r>
      <w:r w:rsidRPr="00E7629F">
        <w:rPr>
          <w:rStyle w:val="Strong"/>
        </w:rPr>
        <w:t>[  ]</w:t>
      </w:r>
      <w:r w:rsidRPr="00E7629F">
        <w:rPr>
          <w:rFonts w:asciiTheme="minorHAnsi" w:hAnsiTheme="minorHAnsi" w:cstheme="minorHAnsi"/>
          <w:sz w:val="24"/>
          <w:szCs w:val="24"/>
        </w:rPr>
        <w:t xml:space="preserve"> is, </w:t>
      </w:r>
      <w:r w:rsidRPr="00E7629F">
        <w:rPr>
          <w:rStyle w:val="Strong"/>
        </w:rPr>
        <w:t>[  ]</w:t>
      </w:r>
      <w:r w:rsidRPr="00E7629F">
        <w:rPr>
          <w:rFonts w:asciiTheme="minorHAnsi" w:hAnsiTheme="minorHAnsi" w:cstheme="minorHAnsi"/>
          <w:sz w:val="24"/>
          <w:szCs w:val="24"/>
        </w:rPr>
        <w:t xml:space="preserve"> is not a joint venture that complies with the requirements of 13 CFR part 127, and the representation in paragraph (c)(7)(</w:t>
      </w:r>
      <w:proofErr w:type="spellStart"/>
      <w:r w:rsidR="006713B4" w:rsidRPr="00E7629F">
        <w:rPr>
          <w:rFonts w:asciiTheme="minorHAnsi" w:hAnsiTheme="minorHAnsi" w:cstheme="minorHAnsi"/>
          <w:sz w:val="24"/>
          <w:szCs w:val="24"/>
        </w:rPr>
        <w:t>i</w:t>
      </w:r>
      <w:proofErr w:type="spellEnd"/>
      <w:r w:rsidR="006713B4" w:rsidRPr="00E7629F">
        <w:rPr>
          <w:rFonts w:asciiTheme="minorHAnsi" w:hAnsiTheme="minorHAnsi" w:cstheme="minorHAnsi"/>
          <w:sz w:val="24"/>
          <w:szCs w:val="24"/>
        </w:rPr>
        <w:t xml:space="preserve">) </w:t>
      </w:r>
      <w:r w:rsidRPr="00E7629F">
        <w:rPr>
          <w:rFonts w:asciiTheme="minorHAnsi" w:hAnsiTheme="minorHAnsi" w:cstheme="minorHAnsi"/>
          <w:sz w:val="24"/>
          <w:szCs w:val="24"/>
        </w:rPr>
        <w:t xml:space="preserve">of this provision is accurate </w:t>
      </w:r>
      <w:r w:rsidR="00C5318E" w:rsidRPr="00E7629F">
        <w:rPr>
          <w:rFonts w:asciiTheme="minorHAnsi" w:hAnsiTheme="minorHAnsi" w:cstheme="minorHAnsi"/>
          <w:sz w:val="24"/>
          <w:szCs w:val="24"/>
        </w:rPr>
        <w:t>for each EDWOSB concern participating in the joint venture. [</w:t>
      </w:r>
      <w:r w:rsidR="00C5318E" w:rsidRPr="00E7629F">
        <w:rPr>
          <w:rFonts w:asciiTheme="minorHAnsi" w:hAnsiTheme="minorHAnsi" w:cstheme="minorHAnsi"/>
          <w:i/>
          <w:sz w:val="24"/>
          <w:szCs w:val="24"/>
        </w:rPr>
        <w:t xml:space="preserve">The offeror shall enter the name or names of the EDWOSB concern and other small businesses that are participating in the joint </w:t>
      </w:r>
      <w:r w:rsidR="00C5318E" w:rsidRPr="00E7629F">
        <w:rPr>
          <w:rFonts w:asciiTheme="minorHAnsi" w:hAnsiTheme="minorHAnsi" w:cstheme="minorHAnsi"/>
          <w:i/>
          <w:sz w:val="24"/>
          <w:szCs w:val="24"/>
        </w:rPr>
        <w:lastRenderedPageBreak/>
        <w:t>venture:__________________________.</w:t>
      </w:r>
      <w:r w:rsidR="00C5318E" w:rsidRPr="00E7629F">
        <w:rPr>
          <w:rFonts w:asciiTheme="minorHAnsi" w:hAnsiTheme="minorHAnsi" w:cstheme="minorHAnsi"/>
          <w:sz w:val="24"/>
          <w:szCs w:val="24"/>
        </w:rPr>
        <w:t>] Each EDWOSB concern participating in the joint venture shall submit a separate signed copy of the EDWOSB representation.</w:t>
      </w:r>
    </w:p>
    <w:p w:rsidR="003D0BB9" w:rsidRPr="00E7629F" w:rsidRDefault="003D0BB9" w:rsidP="003D0BB9">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p>
    <w:p w:rsidR="006375A4" w:rsidRPr="00E7629F" w:rsidRDefault="00045CB8" w:rsidP="006375A4">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w:t>
      </w:r>
      <w:r w:rsidR="003D0BB9" w:rsidRPr="00E7629F">
        <w:rPr>
          <w:rFonts w:asciiTheme="minorHAnsi" w:hAnsiTheme="minorHAnsi" w:cstheme="minorHAnsi"/>
          <w:sz w:val="24"/>
          <w:szCs w:val="24"/>
        </w:rPr>
        <w:t>8</w:t>
      </w:r>
      <w:r w:rsidRPr="00E7629F">
        <w:rPr>
          <w:rFonts w:asciiTheme="minorHAnsi" w:hAnsiTheme="minorHAnsi" w:cstheme="minorHAnsi"/>
          <w:sz w:val="24"/>
          <w:szCs w:val="24"/>
        </w:rPr>
        <w:t>)</w:t>
      </w:r>
      <w:r w:rsidRPr="00E7629F">
        <w:rPr>
          <w:rFonts w:asciiTheme="minorHAnsi" w:hAnsiTheme="minorHAnsi" w:cstheme="minorHAnsi"/>
          <w:sz w:val="24"/>
          <w:szCs w:val="24"/>
        </w:rPr>
        <w:tab/>
      </w:r>
      <w:r w:rsidRPr="00E7629F">
        <w:rPr>
          <w:rFonts w:asciiTheme="minorHAnsi" w:hAnsiTheme="minorHAnsi" w:cstheme="minorHAnsi"/>
          <w:i/>
          <w:iCs/>
          <w:sz w:val="24"/>
          <w:szCs w:val="24"/>
        </w:rPr>
        <w:t>Women-owned business concern (other than small business concern)</w:t>
      </w:r>
      <w:r w:rsidRPr="00E7629F">
        <w:rPr>
          <w:rFonts w:asciiTheme="minorHAnsi" w:hAnsiTheme="minorHAnsi" w:cstheme="minorHAnsi"/>
          <w:sz w:val="24"/>
          <w:szCs w:val="24"/>
        </w:rPr>
        <w:t>.  [Complete only if the offeror is a women-owned business concern and did not represent itself as a small business concern in paragraph (c)(1) of this provision.]</w:t>
      </w:r>
    </w:p>
    <w:p w:rsidR="006375A4" w:rsidRPr="00E7629F" w:rsidRDefault="006375A4" w:rsidP="006375A4">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 xml:space="preserve"> </w:t>
      </w:r>
    </w:p>
    <w:p w:rsidR="00045CB8" w:rsidRPr="00E7629F" w:rsidRDefault="00045CB8" w:rsidP="006375A4">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firstLine="360"/>
        <w:rPr>
          <w:rFonts w:asciiTheme="minorHAnsi" w:hAnsiTheme="minorHAnsi" w:cstheme="minorHAnsi"/>
          <w:sz w:val="24"/>
          <w:szCs w:val="24"/>
        </w:rPr>
      </w:pPr>
      <w:r w:rsidRPr="00E7629F">
        <w:rPr>
          <w:rFonts w:asciiTheme="minorHAnsi" w:hAnsiTheme="minorHAnsi" w:cstheme="minorHAnsi"/>
          <w:sz w:val="24"/>
          <w:szCs w:val="24"/>
        </w:rPr>
        <w:t xml:space="preserve">The offeror represents that it </w:t>
      </w:r>
      <w:r w:rsidRPr="00E7629F">
        <w:rPr>
          <w:rStyle w:val="Strong"/>
        </w:rPr>
        <w:t>[  ]</w:t>
      </w:r>
      <w:r w:rsidRPr="00E7629F">
        <w:rPr>
          <w:rFonts w:asciiTheme="minorHAnsi" w:hAnsiTheme="minorHAnsi" w:cstheme="minorHAnsi"/>
          <w:sz w:val="24"/>
          <w:szCs w:val="24"/>
        </w:rPr>
        <w:t xml:space="preserve"> is a women-owned business concern.</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6375A4" w:rsidRPr="00E7629F" w:rsidRDefault="00045CB8" w:rsidP="006375A4">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w:t>
      </w:r>
      <w:r w:rsidR="003D0BB9" w:rsidRPr="00E7629F">
        <w:rPr>
          <w:rFonts w:asciiTheme="minorHAnsi" w:hAnsiTheme="minorHAnsi" w:cstheme="minorHAnsi"/>
          <w:sz w:val="24"/>
          <w:szCs w:val="24"/>
        </w:rPr>
        <w:t>9</w:t>
      </w:r>
      <w:r w:rsidRPr="00E7629F">
        <w:rPr>
          <w:rFonts w:asciiTheme="minorHAnsi" w:hAnsiTheme="minorHAnsi" w:cstheme="minorHAnsi"/>
          <w:sz w:val="24"/>
          <w:szCs w:val="24"/>
        </w:rPr>
        <w:t>)</w:t>
      </w:r>
      <w:r w:rsidRPr="00E7629F">
        <w:rPr>
          <w:rFonts w:asciiTheme="minorHAnsi" w:hAnsiTheme="minorHAnsi" w:cstheme="minorHAnsi"/>
          <w:sz w:val="24"/>
          <w:szCs w:val="24"/>
        </w:rPr>
        <w:tab/>
      </w:r>
      <w:r w:rsidRPr="00E7629F">
        <w:rPr>
          <w:rFonts w:asciiTheme="minorHAnsi" w:hAnsiTheme="minorHAnsi" w:cstheme="minorHAnsi"/>
          <w:i/>
          <w:iCs/>
          <w:sz w:val="24"/>
          <w:szCs w:val="24"/>
        </w:rPr>
        <w:t xml:space="preserve">Tie bid priority for labor surplus area concerns.  </w:t>
      </w:r>
      <w:r w:rsidRPr="00E7629F">
        <w:rPr>
          <w:rFonts w:asciiTheme="minorHAnsi" w:hAnsiTheme="minorHAnsi" w:cstheme="minorHAnsi"/>
          <w:sz w:val="24"/>
          <w:szCs w:val="24"/>
        </w:rPr>
        <w:t xml:space="preserve"> If this is an invitation for bid, small business offerors may identify the labor surplus areas in which costs to be incurred on account of manufacturing or production (by offeror or first-tier subcontractors) amount to more than 50 percent of the contract price:</w:t>
      </w:r>
    </w:p>
    <w:p w:rsidR="006375A4" w:rsidRPr="00E7629F" w:rsidRDefault="006375A4" w:rsidP="006375A4">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t>__________________________________________________________________________</w:t>
      </w:r>
    </w:p>
    <w:p w:rsidR="00045CB8" w:rsidRPr="00E7629F" w:rsidRDefault="006375A4" w:rsidP="004A5E4C">
      <w:pPr>
        <w:numPr>
          <w:ilvl w:val="12"/>
          <w:numId w:val="0"/>
        </w:numPr>
        <w:tabs>
          <w:tab w:val="left" w:pos="0"/>
          <w:tab w:val="left" w:pos="369"/>
          <w:tab w:val="left" w:pos="720"/>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t xml:space="preserve">__________________________________________________________________________ </w:t>
      </w:r>
    </w:p>
    <w:p w:rsidR="00C5318E" w:rsidRPr="00E7629F" w:rsidRDefault="00C5318E"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1108"/>
        <w:rPr>
          <w:rFonts w:asciiTheme="minorHAnsi" w:hAnsiTheme="minorHAnsi" w:cstheme="minorHAnsi"/>
          <w:sz w:val="24"/>
          <w:szCs w:val="24"/>
        </w:rPr>
      </w:pPr>
    </w:p>
    <w:p w:rsidR="00FA2023" w:rsidRPr="00E7629F" w:rsidRDefault="003D0BB9" w:rsidP="00FA2023">
      <w:pPr>
        <w:numPr>
          <w:ilvl w:val="12"/>
          <w:numId w:val="0"/>
        </w:numPr>
        <w:tabs>
          <w:tab w:val="left" w:pos="0"/>
          <w:tab w:val="left" w:pos="369"/>
          <w:tab w:val="left" w:pos="810"/>
          <w:tab w:val="left" w:pos="900"/>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810" w:hanging="810"/>
        <w:rPr>
          <w:rFonts w:asciiTheme="minorHAnsi" w:hAnsiTheme="minorHAnsi" w:cstheme="minorHAnsi"/>
          <w:sz w:val="24"/>
          <w:szCs w:val="24"/>
        </w:rPr>
      </w:pPr>
      <w:r w:rsidRPr="00E7629F">
        <w:rPr>
          <w:rFonts w:asciiTheme="minorHAnsi" w:hAnsiTheme="minorHAnsi" w:cstheme="minorHAnsi"/>
          <w:sz w:val="24"/>
          <w:szCs w:val="24"/>
        </w:rPr>
        <w:tab/>
      </w:r>
      <w:r w:rsidR="00045CB8" w:rsidRPr="00E7629F">
        <w:rPr>
          <w:rFonts w:asciiTheme="minorHAnsi" w:hAnsiTheme="minorHAnsi" w:cstheme="minorHAnsi"/>
          <w:sz w:val="24"/>
          <w:szCs w:val="24"/>
        </w:rPr>
        <w:t>(</w:t>
      </w:r>
      <w:r w:rsidR="004A5E4C" w:rsidRPr="00E7629F">
        <w:rPr>
          <w:rFonts w:asciiTheme="minorHAnsi" w:hAnsiTheme="minorHAnsi" w:cstheme="minorHAnsi"/>
          <w:sz w:val="24"/>
          <w:szCs w:val="24"/>
        </w:rPr>
        <w:t>10</w:t>
      </w:r>
      <w:r w:rsidR="00045CB8" w:rsidRPr="00E7629F">
        <w:rPr>
          <w:rFonts w:asciiTheme="minorHAnsi" w:hAnsiTheme="minorHAnsi" w:cstheme="minorHAnsi"/>
          <w:sz w:val="24"/>
          <w:szCs w:val="24"/>
        </w:rPr>
        <w:t xml:space="preserve">) </w:t>
      </w:r>
      <w:proofErr w:type="spellStart"/>
      <w:r w:rsidR="00045CB8" w:rsidRPr="00E7629F">
        <w:rPr>
          <w:rFonts w:asciiTheme="minorHAnsi" w:hAnsiTheme="minorHAnsi" w:cstheme="minorHAnsi"/>
          <w:i/>
          <w:iCs/>
          <w:sz w:val="24"/>
          <w:szCs w:val="24"/>
        </w:rPr>
        <w:t>HUBZone</w:t>
      </w:r>
      <w:proofErr w:type="spellEnd"/>
      <w:r w:rsidR="00045CB8" w:rsidRPr="00E7629F">
        <w:rPr>
          <w:rFonts w:asciiTheme="minorHAnsi" w:hAnsiTheme="minorHAnsi" w:cstheme="minorHAnsi"/>
          <w:i/>
          <w:iCs/>
          <w:sz w:val="24"/>
          <w:szCs w:val="24"/>
        </w:rPr>
        <w:t xml:space="preserve"> small business concern. [Complete only if the offeror represented itself as a small business concern in paragraph (c)(1) of this provision.]</w:t>
      </w:r>
      <w:r w:rsidR="00045CB8" w:rsidRPr="00E7629F">
        <w:rPr>
          <w:rFonts w:asciiTheme="minorHAnsi" w:hAnsiTheme="minorHAnsi" w:cstheme="minorHAnsi"/>
          <w:sz w:val="24"/>
          <w:szCs w:val="24"/>
        </w:rPr>
        <w:t xml:space="preserve"> The offeror represents, as part of its offer, that–</w:t>
      </w:r>
    </w:p>
    <w:p w:rsidR="00FA2023" w:rsidRPr="00E7629F" w:rsidRDefault="00FA2023" w:rsidP="00FA2023">
      <w:pPr>
        <w:numPr>
          <w:ilvl w:val="12"/>
          <w:numId w:val="0"/>
        </w:numPr>
        <w:tabs>
          <w:tab w:val="left" w:pos="0"/>
          <w:tab w:val="left" w:pos="369"/>
          <w:tab w:val="left" w:pos="810"/>
          <w:tab w:val="left" w:pos="900"/>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810" w:hanging="810"/>
        <w:rPr>
          <w:rFonts w:asciiTheme="minorHAnsi" w:hAnsiTheme="minorHAnsi" w:cstheme="minorHAnsi"/>
          <w:sz w:val="24"/>
          <w:szCs w:val="24"/>
        </w:rPr>
      </w:pPr>
      <w:r w:rsidRPr="00E7629F">
        <w:rPr>
          <w:rFonts w:asciiTheme="minorHAnsi" w:hAnsiTheme="minorHAnsi" w:cstheme="minorHAnsi"/>
          <w:sz w:val="24"/>
          <w:szCs w:val="24"/>
        </w:rPr>
        <w:t xml:space="preserve"> </w:t>
      </w:r>
    </w:p>
    <w:p w:rsidR="00FA2023" w:rsidRPr="00E7629F" w:rsidRDefault="00045CB8" w:rsidP="00FA2023">
      <w:pPr>
        <w:numPr>
          <w:ilvl w:val="12"/>
          <w:numId w:val="0"/>
        </w:numPr>
        <w:tabs>
          <w:tab w:val="left" w:pos="0"/>
          <w:tab w:val="left" w:pos="369"/>
          <w:tab w:val="left" w:pos="739"/>
          <w:tab w:val="left" w:pos="110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080" w:hanging="360"/>
        <w:rPr>
          <w:rFonts w:asciiTheme="minorHAnsi" w:hAnsiTheme="minorHAnsi" w:cstheme="minorHAnsi"/>
          <w:sz w:val="24"/>
          <w:szCs w:val="24"/>
        </w:rPr>
      </w:pPr>
      <w:r w:rsidRPr="00E7629F">
        <w:rPr>
          <w:rFonts w:asciiTheme="minorHAnsi" w:hAnsiTheme="minorHAnsi" w:cstheme="minorHAnsi"/>
          <w:sz w:val="24"/>
          <w:szCs w:val="24"/>
        </w:rPr>
        <w:t>(</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 xml:space="preserve">) </w:t>
      </w:r>
      <w:r w:rsidRPr="00E7629F">
        <w:rPr>
          <w:rFonts w:asciiTheme="minorHAnsi" w:hAnsiTheme="minorHAnsi" w:cstheme="minorHAnsi"/>
          <w:sz w:val="24"/>
          <w:szCs w:val="24"/>
        </w:rPr>
        <w:tab/>
        <w:t xml:space="preserve">It </w:t>
      </w:r>
      <w:r w:rsidRPr="00E7629F">
        <w:rPr>
          <w:rStyle w:val="Strong"/>
        </w:rPr>
        <w:t>[  ]</w:t>
      </w:r>
      <w:r w:rsidRPr="00E7629F">
        <w:rPr>
          <w:rFonts w:asciiTheme="minorHAnsi" w:hAnsiTheme="minorHAnsi" w:cstheme="minorHAnsi"/>
          <w:sz w:val="24"/>
          <w:szCs w:val="24"/>
        </w:rPr>
        <w:t xml:space="preserve"> is, </w:t>
      </w:r>
      <w:r w:rsidRPr="00E7629F">
        <w:rPr>
          <w:rStyle w:val="Strong"/>
        </w:rPr>
        <w:t>[  ]</w:t>
      </w:r>
      <w:r w:rsidRPr="00E7629F">
        <w:rPr>
          <w:rFonts w:asciiTheme="minorHAnsi" w:hAnsiTheme="minorHAnsi" w:cstheme="minorHAnsi"/>
          <w:sz w:val="24"/>
          <w:szCs w:val="24"/>
        </w:rPr>
        <w:t xml:space="preserve"> is not a </w:t>
      </w:r>
      <w:proofErr w:type="spellStart"/>
      <w:r w:rsidRPr="00E7629F">
        <w:rPr>
          <w:rFonts w:asciiTheme="minorHAnsi" w:hAnsiTheme="minorHAnsi" w:cstheme="minorHAnsi"/>
          <w:sz w:val="24"/>
          <w:szCs w:val="24"/>
        </w:rPr>
        <w:t>HUBZone</w:t>
      </w:r>
      <w:proofErr w:type="spellEnd"/>
      <w:r w:rsidRPr="00E7629F">
        <w:rPr>
          <w:rFonts w:asciiTheme="minorHAnsi" w:hAnsiTheme="minorHAnsi" w:cstheme="minorHAnsi"/>
          <w:sz w:val="24"/>
          <w:szCs w:val="24"/>
        </w:rPr>
        <w:t xml:space="preserve"> small business concern listed, on the date of this representation, on the List of Qualified </w:t>
      </w:r>
      <w:proofErr w:type="spellStart"/>
      <w:r w:rsidRPr="00E7629F">
        <w:rPr>
          <w:rFonts w:asciiTheme="minorHAnsi" w:hAnsiTheme="minorHAnsi" w:cstheme="minorHAnsi"/>
          <w:sz w:val="24"/>
          <w:szCs w:val="24"/>
        </w:rPr>
        <w:t>HUBZone</w:t>
      </w:r>
      <w:proofErr w:type="spellEnd"/>
      <w:r w:rsidRPr="00E7629F">
        <w:rPr>
          <w:rFonts w:asciiTheme="minorHAnsi" w:hAnsiTheme="minorHAnsi" w:cstheme="minorHAnsi"/>
          <w:sz w:val="24"/>
          <w:szCs w:val="24"/>
        </w:rPr>
        <w:t xml:space="preserve"> Small Business Concerns maintained by the Small Business </w:t>
      </w:r>
      <w:r w:rsidR="00EB41D9" w:rsidRPr="00E7629F">
        <w:rPr>
          <w:rFonts w:asciiTheme="minorHAnsi" w:hAnsiTheme="minorHAnsi" w:cstheme="minorHAnsi"/>
          <w:sz w:val="24"/>
          <w:szCs w:val="24"/>
        </w:rPr>
        <w:t xml:space="preserve">Administration, and no material change in ownership and control, principal office, or </w:t>
      </w:r>
      <w:proofErr w:type="spellStart"/>
      <w:r w:rsidR="00EB41D9" w:rsidRPr="00E7629F">
        <w:rPr>
          <w:rFonts w:asciiTheme="minorHAnsi" w:hAnsiTheme="minorHAnsi" w:cstheme="minorHAnsi"/>
          <w:sz w:val="24"/>
          <w:szCs w:val="24"/>
        </w:rPr>
        <w:t>HUBZone</w:t>
      </w:r>
      <w:proofErr w:type="spellEnd"/>
      <w:r w:rsidR="00EB41D9" w:rsidRPr="00E7629F">
        <w:rPr>
          <w:rFonts w:asciiTheme="minorHAnsi" w:hAnsiTheme="minorHAnsi" w:cstheme="minorHAnsi"/>
          <w:sz w:val="24"/>
          <w:szCs w:val="24"/>
        </w:rPr>
        <w:t xml:space="preserve"> employee percentage have occurred since it was certified in accordance with 13 CFR part 126; and</w:t>
      </w:r>
    </w:p>
    <w:p w:rsidR="00FA2023" w:rsidRPr="00E7629F" w:rsidRDefault="00FA2023" w:rsidP="00FA2023">
      <w:pPr>
        <w:numPr>
          <w:ilvl w:val="12"/>
          <w:numId w:val="0"/>
        </w:numPr>
        <w:tabs>
          <w:tab w:val="left" w:pos="0"/>
          <w:tab w:val="left" w:pos="369"/>
          <w:tab w:val="left" w:pos="739"/>
          <w:tab w:val="left" w:pos="110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080" w:hanging="360"/>
        <w:rPr>
          <w:rFonts w:asciiTheme="minorHAnsi" w:hAnsiTheme="minorHAnsi" w:cstheme="minorHAnsi"/>
          <w:sz w:val="24"/>
          <w:szCs w:val="24"/>
        </w:rPr>
      </w:pPr>
      <w:r w:rsidRPr="00E7629F">
        <w:rPr>
          <w:rFonts w:asciiTheme="minorHAnsi" w:hAnsiTheme="minorHAnsi" w:cstheme="minorHAnsi"/>
          <w:sz w:val="24"/>
          <w:szCs w:val="24"/>
        </w:rPr>
        <w:t xml:space="preserve"> </w:t>
      </w:r>
    </w:p>
    <w:p w:rsidR="00EB41D9" w:rsidRPr="00E7629F" w:rsidRDefault="00045CB8" w:rsidP="00FA2023">
      <w:pPr>
        <w:numPr>
          <w:ilvl w:val="12"/>
          <w:numId w:val="0"/>
        </w:numPr>
        <w:tabs>
          <w:tab w:val="left" w:pos="0"/>
          <w:tab w:val="left" w:pos="369"/>
          <w:tab w:val="left" w:pos="739"/>
          <w:tab w:val="left" w:pos="110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080" w:hanging="360"/>
        <w:rPr>
          <w:rFonts w:asciiTheme="minorHAnsi" w:hAnsiTheme="minorHAnsi" w:cstheme="minorHAnsi"/>
          <w:sz w:val="24"/>
          <w:szCs w:val="24"/>
        </w:rPr>
      </w:pPr>
      <w:r w:rsidRPr="00E7629F">
        <w:rPr>
          <w:rFonts w:asciiTheme="minorHAnsi" w:hAnsiTheme="minorHAnsi" w:cstheme="minorHAnsi"/>
          <w:sz w:val="24"/>
          <w:szCs w:val="24"/>
        </w:rPr>
        <w:t xml:space="preserve">(ii) </w:t>
      </w:r>
      <w:r w:rsidRPr="00E7629F">
        <w:rPr>
          <w:rFonts w:asciiTheme="minorHAnsi" w:hAnsiTheme="minorHAnsi" w:cstheme="minorHAnsi"/>
          <w:sz w:val="24"/>
          <w:szCs w:val="24"/>
        </w:rPr>
        <w:tab/>
        <w:t xml:space="preserve">It </w:t>
      </w:r>
      <w:r w:rsidRPr="00E7629F">
        <w:rPr>
          <w:rStyle w:val="Strong"/>
        </w:rPr>
        <w:t>[  ]</w:t>
      </w:r>
      <w:r w:rsidRPr="00E7629F">
        <w:rPr>
          <w:rFonts w:asciiTheme="minorHAnsi" w:hAnsiTheme="minorHAnsi" w:cstheme="minorHAnsi"/>
          <w:sz w:val="24"/>
          <w:szCs w:val="24"/>
        </w:rPr>
        <w:t xml:space="preserve"> is, </w:t>
      </w:r>
      <w:r w:rsidRPr="00E7629F">
        <w:rPr>
          <w:rStyle w:val="Strong"/>
        </w:rPr>
        <w:t>[  ]</w:t>
      </w:r>
      <w:r w:rsidRPr="00E7629F">
        <w:rPr>
          <w:rFonts w:asciiTheme="minorHAnsi" w:hAnsiTheme="minorHAnsi" w:cstheme="minorHAnsi"/>
          <w:sz w:val="24"/>
          <w:szCs w:val="24"/>
        </w:rPr>
        <w:t xml:space="preserve"> is not a joint venture that complies with the requirements of 13 CFR part 126, and </w:t>
      </w:r>
      <w:r w:rsidR="00EB41D9" w:rsidRPr="00E7629F">
        <w:rPr>
          <w:rFonts w:asciiTheme="minorHAnsi" w:hAnsiTheme="minorHAnsi" w:cstheme="minorHAnsi"/>
          <w:sz w:val="24"/>
          <w:szCs w:val="24"/>
        </w:rPr>
        <w:t>the representation in paragraph (c)(</w:t>
      </w:r>
      <w:r w:rsidR="00FC482F" w:rsidRPr="00E7629F">
        <w:rPr>
          <w:rFonts w:asciiTheme="minorHAnsi" w:hAnsiTheme="minorHAnsi" w:cstheme="minorHAnsi"/>
          <w:sz w:val="24"/>
          <w:szCs w:val="24"/>
        </w:rPr>
        <w:t>10</w:t>
      </w:r>
      <w:r w:rsidR="00EB41D9" w:rsidRPr="00E7629F">
        <w:rPr>
          <w:rFonts w:asciiTheme="minorHAnsi" w:hAnsiTheme="minorHAnsi" w:cstheme="minorHAnsi"/>
          <w:sz w:val="24"/>
          <w:szCs w:val="24"/>
        </w:rPr>
        <w:t>)(</w:t>
      </w:r>
      <w:proofErr w:type="spellStart"/>
      <w:r w:rsidR="00EB41D9" w:rsidRPr="00E7629F">
        <w:rPr>
          <w:rFonts w:asciiTheme="minorHAnsi" w:hAnsiTheme="minorHAnsi" w:cstheme="minorHAnsi"/>
          <w:sz w:val="24"/>
          <w:szCs w:val="24"/>
        </w:rPr>
        <w:t>i</w:t>
      </w:r>
      <w:proofErr w:type="spellEnd"/>
      <w:r w:rsidR="00EB41D9" w:rsidRPr="00E7629F">
        <w:rPr>
          <w:rFonts w:asciiTheme="minorHAnsi" w:hAnsiTheme="minorHAnsi" w:cstheme="minorHAnsi"/>
          <w:sz w:val="24"/>
          <w:szCs w:val="24"/>
        </w:rPr>
        <w:t xml:space="preserve">) of this provision is accurate for each </w:t>
      </w:r>
      <w:proofErr w:type="spellStart"/>
      <w:r w:rsidR="00EB41D9" w:rsidRPr="00E7629F">
        <w:rPr>
          <w:rFonts w:asciiTheme="minorHAnsi" w:hAnsiTheme="minorHAnsi" w:cstheme="minorHAnsi"/>
          <w:sz w:val="24"/>
          <w:szCs w:val="24"/>
        </w:rPr>
        <w:t>HUBZone</w:t>
      </w:r>
      <w:proofErr w:type="spellEnd"/>
      <w:r w:rsidR="00EB41D9" w:rsidRPr="00E7629F">
        <w:rPr>
          <w:rFonts w:asciiTheme="minorHAnsi" w:hAnsiTheme="minorHAnsi" w:cstheme="minorHAnsi"/>
          <w:sz w:val="24"/>
          <w:szCs w:val="24"/>
        </w:rPr>
        <w:t xml:space="preserve"> small business concern participating in the </w:t>
      </w:r>
      <w:proofErr w:type="spellStart"/>
      <w:r w:rsidR="00EB41D9" w:rsidRPr="00E7629F">
        <w:rPr>
          <w:rFonts w:asciiTheme="minorHAnsi" w:hAnsiTheme="minorHAnsi" w:cstheme="minorHAnsi"/>
          <w:sz w:val="24"/>
          <w:szCs w:val="24"/>
        </w:rPr>
        <w:t>HUBZone</w:t>
      </w:r>
      <w:proofErr w:type="spellEnd"/>
      <w:r w:rsidR="00EB41D9" w:rsidRPr="00E7629F">
        <w:rPr>
          <w:rFonts w:asciiTheme="minorHAnsi" w:hAnsiTheme="minorHAnsi" w:cstheme="minorHAnsi"/>
          <w:sz w:val="24"/>
          <w:szCs w:val="24"/>
        </w:rPr>
        <w:t xml:space="preserve"> joint venture. </w:t>
      </w:r>
      <w:r w:rsidR="00EB41D9" w:rsidRPr="00E7629F">
        <w:rPr>
          <w:rFonts w:asciiTheme="minorHAnsi" w:hAnsiTheme="minorHAnsi" w:cstheme="minorHAnsi"/>
          <w:i/>
          <w:iCs/>
          <w:sz w:val="24"/>
          <w:szCs w:val="24"/>
        </w:rPr>
        <w:t xml:space="preserve">[The offeror shall enter the names of each of the </w:t>
      </w:r>
      <w:proofErr w:type="spellStart"/>
      <w:r w:rsidR="00EB41D9" w:rsidRPr="00E7629F">
        <w:rPr>
          <w:rFonts w:asciiTheme="minorHAnsi" w:hAnsiTheme="minorHAnsi" w:cstheme="minorHAnsi"/>
          <w:i/>
          <w:iCs/>
          <w:sz w:val="24"/>
          <w:szCs w:val="24"/>
        </w:rPr>
        <w:t>HUBZone</w:t>
      </w:r>
      <w:proofErr w:type="spellEnd"/>
      <w:r w:rsidR="00EB41D9" w:rsidRPr="00E7629F">
        <w:rPr>
          <w:rFonts w:asciiTheme="minorHAnsi" w:hAnsiTheme="minorHAnsi" w:cstheme="minorHAnsi"/>
          <w:i/>
          <w:iCs/>
          <w:sz w:val="24"/>
          <w:szCs w:val="24"/>
        </w:rPr>
        <w:t xml:space="preserve"> small business concerns participating in the </w:t>
      </w:r>
      <w:proofErr w:type="spellStart"/>
      <w:r w:rsidR="00EB41D9" w:rsidRPr="00E7629F">
        <w:rPr>
          <w:rFonts w:asciiTheme="minorHAnsi" w:hAnsiTheme="minorHAnsi" w:cstheme="minorHAnsi"/>
          <w:i/>
          <w:iCs/>
          <w:sz w:val="24"/>
          <w:szCs w:val="24"/>
        </w:rPr>
        <w:t>HUBZone</w:t>
      </w:r>
      <w:proofErr w:type="spellEnd"/>
      <w:r w:rsidR="00EB41D9" w:rsidRPr="00E7629F">
        <w:rPr>
          <w:rFonts w:asciiTheme="minorHAnsi" w:hAnsiTheme="minorHAnsi" w:cstheme="minorHAnsi"/>
          <w:i/>
          <w:iCs/>
          <w:sz w:val="24"/>
          <w:szCs w:val="24"/>
        </w:rPr>
        <w:t xml:space="preserve"> joint venture:</w:t>
      </w:r>
      <w:r w:rsidR="00FA2023" w:rsidRPr="00E7629F">
        <w:rPr>
          <w:rFonts w:asciiTheme="minorHAnsi" w:hAnsiTheme="minorHAnsi" w:cstheme="minorHAnsi"/>
          <w:i/>
          <w:iCs/>
          <w:sz w:val="24"/>
          <w:szCs w:val="24"/>
        </w:rPr>
        <w:t>________________________________________________________</w:t>
      </w:r>
      <w:r w:rsidR="00EB41D9" w:rsidRPr="00E7629F">
        <w:rPr>
          <w:rFonts w:asciiTheme="minorHAnsi" w:hAnsiTheme="minorHAnsi" w:cstheme="minorHAnsi"/>
          <w:i/>
          <w:iCs/>
          <w:sz w:val="24"/>
          <w:szCs w:val="24"/>
        </w:rPr>
        <w:t>.]</w:t>
      </w:r>
      <w:r w:rsidR="003D0BB9" w:rsidRPr="00E7629F">
        <w:rPr>
          <w:rFonts w:asciiTheme="minorHAnsi" w:hAnsiTheme="minorHAnsi" w:cstheme="minorHAnsi"/>
          <w:sz w:val="24"/>
          <w:szCs w:val="24"/>
        </w:rPr>
        <w:t xml:space="preserve">  Each </w:t>
      </w:r>
      <w:proofErr w:type="spellStart"/>
      <w:r w:rsidR="00EB41D9" w:rsidRPr="00E7629F">
        <w:rPr>
          <w:rFonts w:asciiTheme="minorHAnsi" w:hAnsiTheme="minorHAnsi" w:cstheme="minorHAnsi"/>
          <w:sz w:val="24"/>
          <w:szCs w:val="24"/>
        </w:rPr>
        <w:t>HUBZone</w:t>
      </w:r>
      <w:proofErr w:type="spellEnd"/>
      <w:r w:rsidR="00EB41D9" w:rsidRPr="00E7629F">
        <w:rPr>
          <w:rFonts w:asciiTheme="minorHAnsi" w:hAnsiTheme="minorHAnsi" w:cstheme="minorHAnsi"/>
          <w:sz w:val="24"/>
          <w:szCs w:val="24"/>
        </w:rPr>
        <w:t xml:space="preserve"> small business concern participating in the </w:t>
      </w:r>
      <w:proofErr w:type="spellStart"/>
      <w:r w:rsidR="00EB41D9" w:rsidRPr="00E7629F">
        <w:rPr>
          <w:rFonts w:asciiTheme="minorHAnsi" w:hAnsiTheme="minorHAnsi" w:cstheme="minorHAnsi"/>
          <w:sz w:val="24"/>
          <w:szCs w:val="24"/>
        </w:rPr>
        <w:t>HUBZone</w:t>
      </w:r>
      <w:proofErr w:type="spellEnd"/>
      <w:r w:rsidR="00EB41D9" w:rsidRPr="00E7629F">
        <w:rPr>
          <w:rFonts w:asciiTheme="minorHAnsi" w:hAnsiTheme="minorHAnsi" w:cstheme="minorHAnsi"/>
          <w:sz w:val="24"/>
          <w:szCs w:val="24"/>
        </w:rPr>
        <w:t xml:space="preserve"> joint venture shall submit a separate signed copy of the </w:t>
      </w:r>
      <w:proofErr w:type="spellStart"/>
      <w:r w:rsidR="00EB41D9" w:rsidRPr="00E7629F">
        <w:rPr>
          <w:rFonts w:asciiTheme="minorHAnsi" w:hAnsiTheme="minorHAnsi" w:cstheme="minorHAnsi"/>
          <w:sz w:val="24"/>
          <w:szCs w:val="24"/>
        </w:rPr>
        <w:t>HUBZone</w:t>
      </w:r>
      <w:proofErr w:type="spellEnd"/>
      <w:r w:rsidR="00EB41D9" w:rsidRPr="00E7629F">
        <w:rPr>
          <w:rFonts w:asciiTheme="minorHAnsi" w:hAnsiTheme="minorHAnsi" w:cstheme="minorHAnsi"/>
          <w:sz w:val="24"/>
          <w:szCs w:val="24"/>
        </w:rPr>
        <w:t xml:space="preserve"> representation.</w:t>
      </w:r>
    </w:p>
    <w:p w:rsidR="007937EF" w:rsidRPr="00E7629F" w:rsidRDefault="007937EF"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b/>
          <w:sz w:val="24"/>
          <w:szCs w:val="24"/>
        </w:rPr>
      </w:pPr>
      <w:r w:rsidRPr="00E7629F">
        <w:rPr>
          <w:rStyle w:val="Heading1Char"/>
          <w:b w:val="0"/>
        </w:rPr>
        <w:t>(d)</w:t>
      </w:r>
      <w:r w:rsidRPr="00E7629F">
        <w:rPr>
          <w:rStyle w:val="Heading1Char"/>
          <w:b w:val="0"/>
        </w:rPr>
        <w:tab/>
        <w:t>Representations required to implement provisions of Executive Order 11246</w:t>
      </w:r>
      <w:r w:rsidRPr="00E7629F">
        <w:rPr>
          <w:rFonts w:asciiTheme="minorHAnsi" w:hAnsiTheme="minorHAnsi" w:cstheme="minorHAnsi"/>
          <w:b/>
          <w:i/>
          <w:iCs/>
          <w:sz w:val="24"/>
          <w:szCs w:val="24"/>
        </w:rPr>
        <w:t>--</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FA2023" w:rsidRPr="00E7629F" w:rsidRDefault="00045CB8" w:rsidP="00FA2023">
      <w:pPr>
        <w:pStyle w:val="ListParagraph"/>
        <w:numPr>
          <w:ilvl w:val="0"/>
          <w:numId w:val="25"/>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i/>
          <w:iCs/>
          <w:sz w:val="24"/>
          <w:szCs w:val="24"/>
        </w:rPr>
        <w:t xml:space="preserve">Previous Contracts and Compliance.  </w:t>
      </w:r>
      <w:r w:rsidRPr="00E7629F">
        <w:rPr>
          <w:rFonts w:asciiTheme="minorHAnsi" w:hAnsiTheme="minorHAnsi" w:cstheme="minorHAnsi"/>
          <w:sz w:val="24"/>
          <w:szCs w:val="24"/>
        </w:rPr>
        <w:t>The offeror represents that</w:t>
      </w:r>
      <w:r w:rsidR="00FA2023" w:rsidRPr="00E7629F">
        <w:rPr>
          <w:rFonts w:asciiTheme="minorHAnsi" w:hAnsiTheme="minorHAnsi" w:cstheme="minorHAnsi"/>
          <w:sz w:val="24"/>
          <w:szCs w:val="24"/>
        </w:rPr>
        <w:t>—</w:t>
      </w:r>
    </w:p>
    <w:p w:rsidR="00FA2023" w:rsidRPr="00E7629F" w:rsidRDefault="00FA2023" w:rsidP="00FA2023">
      <w:pPr>
        <w:pStyle w:val="ListParagraph"/>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9"/>
        <w:rPr>
          <w:rFonts w:asciiTheme="minorHAnsi" w:hAnsiTheme="minorHAnsi" w:cstheme="minorHAnsi"/>
          <w:sz w:val="24"/>
          <w:szCs w:val="24"/>
        </w:rPr>
      </w:pPr>
      <w:r w:rsidRPr="00E7629F">
        <w:rPr>
          <w:rFonts w:asciiTheme="minorHAnsi" w:hAnsiTheme="minorHAnsi" w:cstheme="minorHAnsi"/>
          <w:sz w:val="24"/>
          <w:szCs w:val="24"/>
        </w:rPr>
        <w:t xml:space="preserve"> </w:t>
      </w:r>
    </w:p>
    <w:p w:rsidR="00045CB8" w:rsidRPr="00E7629F" w:rsidRDefault="00045CB8" w:rsidP="00FA2023">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388"/>
        <w:rPr>
          <w:rFonts w:asciiTheme="minorHAnsi" w:hAnsiTheme="minorHAnsi" w:cstheme="minorHAnsi"/>
          <w:sz w:val="24"/>
          <w:szCs w:val="24"/>
        </w:rPr>
      </w:pPr>
      <w:r w:rsidRPr="00E7629F">
        <w:rPr>
          <w:rFonts w:asciiTheme="minorHAnsi" w:hAnsiTheme="minorHAnsi" w:cstheme="minorHAnsi"/>
          <w:sz w:val="24"/>
          <w:szCs w:val="24"/>
        </w:rPr>
        <w:t>(</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w:t>
      </w:r>
      <w:r w:rsidRPr="00E7629F">
        <w:rPr>
          <w:rFonts w:asciiTheme="minorHAnsi" w:hAnsiTheme="minorHAnsi" w:cstheme="minorHAnsi"/>
          <w:sz w:val="24"/>
          <w:szCs w:val="24"/>
        </w:rPr>
        <w:tab/>
        <w:t xml:space="preserve">It </w:t>
      </w:r>
      <w:r w:rsidRPr="00E7629F">
        <w:rPr>
          <w:rFonts w:asciiTheme="minorHAnsi" w:hAnsiTheme="minorHAnsi" w:cstheme="minorHAnsi"/>
          <w:b/>
          <w:bCs/>
          <w:sz w:val="24"/>
          <w:szCs w:val="24"/>
        </w:rPr>
        <w:t xml:space="preserve">[  ] </w:t>
      </w:r>
      <w:r w:rsidRPr="00E7629F">
        <w:rPr>
          <w:rFonts w:asciiTheme="minorHAnsi" w:hAnsiTheme="minorHAnsi" w:cstheme="minorHAnsi"/>
          <w:sz w:val="24"/>
          <w:szCs w:val="24"/>
        </w:rPr>
        <w:t xml:space="preserve">has, </w:t>
      </w:r>
      <w:r w:rsidRPr="00E7629F">
        <w:rPr>
          <w:rStyle w:val="Strong"/>
        </w:rPr>
        <w:t>[  ]</w:t>
      </w:r>
      <w:r w:rsidRPr="00E7629F">
        <w:rPr>
          <w:rFonts w:asciiTheme="minorHAnsi" w:hAnsiTheme="minorHAnsi" w:cstheme="minorHAnsi"/>
          <w:sz w:val="24"/>
          <w:szCs w:val="24"/>
        </w:rPr>
        <w:t xml:space="preserve"> has not participated in a previous contract or subcontract subject to the Equal Opportunity clause of this solicitation; and</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1108"/>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t>(ii)</w:t>
      </w:r>
      <w:r w:rsidRPr="00E7629F">
        <w:rPr>
          <w:rFonts w:asciiTheme="minorHAnsi" w:hAnsiTheme="minorHAnsi" w:cstheme="minorHAnsi"/>
          <w:sz w:val="24"/>
          <w:szCs w:val="24"/>
        </w:rPr>
        <w:tab/>
        <w:t xml:space="preserve">It </w:t>
      </w:r>
      <w:r w:rsidRPr="00E7629F">
        <w:rPr>
          <w:rStyle w:val="Strong"/>
        </w:rPr>
        <w:t>[  ]</w:t>
      </w:r>
      <w:r w:rsidRPr="00E7629F">
        <w:rPr>
          <w:rFonts w:asciiTheme="minorHAnsi" w:hAnsiTheme="minorHAnsi" w:cstheme="minorHAnsi"/>
          <w:sz w:val="24"/>
          <w:szCs w:val="24"/>
        </w:rPr>
        <w:t xml:space="preserve"> has, </w:t>
      </w:r>
      <w:r w:rsidRPr="00E7629F">
        <w:rPr>
          <w:rStyle w:val="Strong"/>
        </w:rPr>
        <w:t>[  ]</w:t>
      </w:r>
      <w:r w:rsidRPr="00E7629F">
        <w:rPr>
          <w:rFonts w:asciiTheme="minorHAnsi" w:hAnsiTheme="minorHAnsi" w:cstheme="minorHAnsi"/>
          <w:sz w:val="24"/>
          <w:szCs w:val="24"/>
        </w:rPr>
        <w:t xml:space="preserve"> has not filed all required compli</w:t>
      </w:r>
      <w:r w:rsidRPr="00E7629F">
        <w:rPr>
          <w:rFonts w:asciiTheme="minorHAnsi" w:hAnsiTheme="minorHAnsi" w:cstheme="minorHAnsi"/>
          <w:sz w:val="24"/>
          <w:szCs w:val="24"/>
        </w:rPr>
        <w:softHyphen/>
        <w:t>ance reports.</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FA2023" w:rsidRPr="00E7629F" w:rsidRDefault="00045CB8" w:rsidP="00FA2023">
      <w:pPr>
        <w:pStyle w:val="ListParagraph"/>
        <w:numPr>
          <w:ilvl w:val="0"/>
          <w:numId w:val="25"/>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i/>
          <w:iCs/>
          <w:sz w:val="24"/>
          <w:szCs w:val="24"/>
        </w:rPr>
        <w:t>Affirmative Action Compliance.</w:t>
      </w:r>
      <w:r w:rsidRPr="00E7629F">
        <w:rPr>
          <w:rFonts w:asciiTheme="minorHAnsi" w:hAnsiTheme="minorHAnsi" w:cstheme="minorHAnsi"/>
          <w:sz w:val="24"/>
          <w:szCs w:val="24"/>
        </w:rPr>
        <w:t xml:space="preserve">  The offeror represents that</w:t>
      </w:r>
      <w:r w:rsidR="00FA2023" w:rsidRPr="00E7629F">
        <w:rPr>
          <w:rFonts w:asciiTheme="minorHAnsi" w:hAnsiTheme="minorHAnsi" w:cstheme="minorHAnsi"/>
          <w:sz w:val="24"/>
          <w:szCs w:val="24"/>
        </w:rPr>
        <w:t>—</w:t>
      </w:r>
    </w:p>
    <w:p w:rsidR="00FA2023" w:rsidRPr="00E7629F" w:rsidRDefault="00FA2023" w:rsidP="00FA2023">
      <w:pPr>
        <w:pStyle w:val="ListParagraph"/>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9"/>
        <w:rPr>
          <w:rFonts w:asciiTheme="minorHAnsi" w:hAnsiTheme="minorHAnsi" w:cstheme="minorHAnsi"/>
          <w:sz w:val="24"/>
          <w:szCs w:val="24"/>
        </w:rPr>
      </w:pPr>
      <w:r w:rsidRPr="00E7629F">
        <w:rPr>
          <w:rFonts w:asciiTheme="minorHAnsi" w:hAnsiTheme="minorHAnsi" w:cstheme="minorHAnsi"/>
          <w:sz w:val="24"/>
          <w:szCs w:val="24"/>
        </w:rPr>
        <w:t xml:space="preserve"> </w:t>
      </w:r>
    </w:p>
    <w:p w:rsidR="00045CB8" w:rsidRPr="00E7629F" w:rsidRDefault="00045CB8" w:rsidP="00FA2023">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388"/>
        <w:rPr>
          <w:rFonts w:asciiTheme="minorHAnsi" w:hAnsiTheme="minorHAnsi" w:cstheme="minorHAnsi"/>
          <w:sz w:val="24"/>
          <w:szCs w:val="24"/>
        </w:rPr>
      </w:pPr>
      <w:r w:rsidRPr="00E7629F">
        <w:rPr>
          <w:rFonts w:asciiTheme="minorHAnsi" w:hAnsiTheme="minorHAnsi" w:cstheme="minorHAnsi"/>
          <w:sz w:val="24"/>
          <w:szCs w:val="24"/>
        </w:rPr>
        <w:t>(</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w:t>
      </w:r>
      <w:r w:rsidRPr="00E7629F">
        <w:rPr>
          <w:rFonts w:asciiTheme="minorHAnsi" w:hAnsiTheme="minorHAnsi" w:cstheme="minorHAnsi"/>
          <w:sz w:val="24"/>
          <w:szCs w:val="24"/>
        </w:rPr>
        <w:tab/>
        <w:t xml:space="preserve">It </w:t>
      </w:r>
      <w:r w:rsidRPr="00E7629F">
        <w:rPr>
          <w:rStyle w:val="Strong"/>
        </w:rPr>
        <w:t>[  ]</w:t>
      </w:r>
      <w:r w:rsidRPr="00E7629F">
        <w:rPr>
          <w:rFonts w:asciiTheme="minorHAnsi" w:hAnsiTheme="minorHAnsi" w:cstheme="minorHAnsi"/>
          <w:b/>
          <w:bCs/>
          <w:sz w:val="24"/>
          <w:szCs w:val="24"/>
        </w:rPr>
        <w:t xml:space="preserve"> </w:t>
      </w:r>
      <w:r w:rsidRPr="00E7629F">
        <w:rPr>
          <w:rFonts w:asciiTheme="minorHAnsi" w:hAnsiTheme="minorHAnsi" w:cstheme="minorHAnsi"/>
          <w:sz w:val="24"/>
          <w:szCs w:val="24"/>
        </w:rPr>
        <w:t xml:space="preserve">has developed and has on file, </w:t>
      </w:r>
      <w:r w:rsidRPr="00E7629F">
        <w:rPr>
          <w:rStyle w:val="Strong"/>
        </w:rPr>
        <w:t>[  ]</w:t>
      </w:r>
      <w:r w:rsidRPr="00E7629F">
        <w:rPr>
          <w:rFonts w:asciiTheme="minorHAnsi" w:hAnsiTheme="minorHAnsi" w:cstheme="minorHAnsi"/>
          <w:sz w:val="24"/>
          <w:szCs w:val="24"/>
        </w:rPr>
        <w:t xml:space="preserve"> has not developed and does not have on file, at each estab</w:t>
      </w:r>
      <w:r w:rsidRPr="00E7629F">
        <w:rPr>
          <w:rFonts w:asciiTheme="minorHAnsi" w:hAnsiTheme="minorHAnsi" w:cstheme="minorHAnsi"/>
          <w:sz w:val="24"/>
          <w:szCs w:val="24"/>
        </w:rPr>
        <w:softHyphen/>
        <w:t>lishment, affirmative action programs required by rules and regulations of the Secretary of Labor (41 CFR Parts 60-1 and 60-2), or</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1108"/>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t>(ii)</w:t>
      </w:r>
      <w:r w:rsidRPr="00E7629F">
        <w:rPr>
          <w:rFonts w:asciiTheme="minorHAnsi" w:hAnsiTheme="minorHAnsi" w:cstheme="minorHAnsi"/>
          <w:sz w:val="24"/>
          <w:szCs w:val="24"/>
        </w:rPr>
        <w:tab/>
        <w:t xml:space="preserve">It </w:t>
      </w:r>
      <w:r w:rsidRPr="00E7629F">
        <w:rPr>
          <w:rStyle w:val="Strong"/>
        </w:rPr>
        <w:t>[  ]</w:t>
      </w:r>
      <w:r w:rsidRPr="00E7629F">
        <w:rPr>
          <w:rFonts w:asciiTheme="minorHAnsi" w:hAnsiTheme="minorHAnsi" w:cstheme="minorHAnsi"/>
          <w:sz w:val="24"/>
          <w:szCs w:val="24"/>
        </w:rPr>
        <w:t xml:space="preserve"> has not previously had contracts subject to the written affirmative action programs requirement of the rules and regulations of the Secretary of Labor.</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045CB8" w:rsidRPr="00E7629F" w:rsidRDefault="00045CB8" w:rsidP="007937EF">
      <w:pPr>
        <w:spacing w:line="2" w:lineRule="exact"/>
        <w:rPr>
          <w:rFonts w:asciiTheme="minorHAnsi" w:hAnsiTheme="minorHAnsi" w:cstheme="minorHAnsi"/>
          <w:sz w:val="24"/>
          <w:szCs w:val="24"/>
        </w:rPr>
      </w:pPr>
    </w:p>
    <w:p w:rsidR="00045CB8" w:rsidRPr="00E7629F" w:rsidRDefault="00045CB8" w:rsidP="007937EF">
      <w:pPr>
        <w:pStyle w:val="Level1"/>
        <w:numPr>
          <w:ilvl w:val="0"/>
          <w:numId w:val="3"/>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jc w:val="left"/>
        <w:rPr>
          <w:rFonts w:asciiTheme="minorHAnsi" w:hAnsiTheme="minorHAnsi" w:cstheme="minorHAnsi"/>
        </w:rPr>
      </w:pPr>
      <w:r w:rsidRPr="00E7629F">
        <w:rPr>
          <w:rStyle w:val="Heading1Char"/>
          <w:b w:val="0"/>
        </w:rPr>
        <w:t>Certification Regarding Payments to Influence Federal Transactions</w:t>
      </w:r>
      <w:r w:rsidRPr="00E7629F">
        <w:rPr>
          <w:rFonts w:asciiTheme="minorHAnsi" w:hAnsiTheme="minorHAnsi" w:cstheme="minorHAnsi"/>
          <w:i/>
          <w:iCs/>
        </w:rPr>
        <w:t xml:space="preserve"> (31 U.S.C. 1352)</w:t>
      </w:r>
      <w:r w:rsidRPr="00E7629F">
        <w:rPr>
          <w:rFonts w:asciiTheme="minorHAnsi" w:hAnsiTheme="minorHAnsi" w:cstheme="minorHAnsi"/>
        </w:rPr>
        <w:t>.  (Applies only if the contract is expected to exceed $1</w:t>
      </w:r>
      <w:r w:rsidR="00083B4D" w:rsidRPr="00E7629F">
        <w:rPr>
          <w:rFonts w:asciiTheme="minorHAnsi" w:hAnsiTheme="minorHAnsi" w:cstheme="minorHAnsi"/>
        </w:rPr>
        <w:t>5</w:t>
      </w:r>
      <w:r w:rsidRPr="00E7629F">
        <w:rPr>
          <w:rFonts w:asciiTheme="minorHAnsi" w:hAnsiTheme="minorHAnsi" w:cstheme="minorHAnsi"/>
        </w:rPr>
        <w:t>0,000.)  By submission of its offer, the offeror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sz w:val="24"/>
          <w:szCs w:val="24"/>
        </w:rPr>
      </w:pPr>
      <w:r w:rsidRPr="00E7629F">
        <w:rPr>
          <w:rFonts w:asciiTheme="minorHAnsi" w:hAnsiTheme="minorHAnsi" w:cstheme="minorHAnsi"/>
          <w:sz w:val="24"/>
          <w:szCs w:val="24"/>
        </w:rPr>
        <w:t>(f)</w:t>
      </w:r>
      <w:r w:rsidRPr="00E7629F">
        <w:rPr>
          <w:rFonts w:asciiTheme="minorHAnsi" w:hAnsiTheme="minorHAnsi" w:cstheme="minorHAnsi"/>
          <w:sz w:val="24"/>
          <w:szCs w:val="24"/>
        </w:rPr>
        <w:tab/>
      </w:r>
      <w:r w:rsidR="00E802ED" w:rsidRPr="00E7629F">
        <w:rPr>
          <w:rStyle w:val="Heading1Char"/>
          <w:b w:val="0"/>
        </w:rPr>
        <w:t xml:space="preserve">Buy American </w:t>
      </w:r>
      <w:r w:rsidRPr="00E7629F">
        <w:rPr>
          <w:rStyle w:val="Heading1Char"/>
          <w:b w:val="0"/>
        </w:rPr>
        <w:t>Certificate</w:t>
      </w:r>
      <w:r w:rsidRPr="00E7629F">
        <w:rPr>
          <w:rFonts w:asciiTheme="minorHAnsi" w:hAnsiTheme="minorHAnsi" w:cstheme="minorHAnsi"/>
          <w:i/>
          <w:iCs/>
          <w:sz w:val="24"/>
          <w:szCs w:val="24"/>
        </w:rPr>
        <w:t>. (Applies only if the clause at Federal Acquisition Regulation (FAR) 52.225-1, Buy American--Supplies, is included in this solicitation.)</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240A12" w:rsidRPr="00E7629F" w:rsidRDefault="00240A12" w:rsidP="00C5318E">
      <w:pPr>
        <w:pStyle w:val="PlainText"/>
        <w:numPr>
          <w:ilvl w:val="0"/>
          <w:numId w:val="20"/>
        </w:numPr>
        <w:rPr>
          <w:rFonts w:asciiTheme="minorHAnsi" w:hAnsiTheme="minorHAnsi" w:cstheme="minorHAnsi"/>
          <w:sz w:val="24"/>
          <w:szCs w:val="24"/>
        </w:rPr>
      </w:pPr>
      <w:r w:rsidRPr="00E7629F">
        <w:rPr>
          <w:rFonts w:asciiTheme="minorHAnsi" w:hAnsiTheme="minorHAnsi" w:cstheme="minorHAnsi"/>
          <w:sz w:val="24"/>
          <w:szCs w:val="24"/>
        </w:rPr>
        <w:t>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w:t>
      </w:r>
      <w:r w:rsidR="00E802ED" w:rsidRPr="00E7629F">
        <w:rPr>
          <w:rFonts w:asciiTheme="minorHAnsi" w:hAnsiTheme="minorHAnsi" w:cstheme="minorHAnsi"/>
          <w:sz w:val="24"/>
          <w:szCs w:val="24"/>
        </w:rPr>
        <w:t>citation entitled “Buy American</w:t>
      </w:r>
      <w:r w:rsidRPr="00E7629F">
        <w:rPr>
          <w:rFonts w:asciiTheme="minorHAnsi" w:hAnsiTheme="minorHAnsi" w:cstheme="minorHAnsi"/>
          <w:sz w:val="24"/>
          <w:szCs w:val="24"/>
        </w:rPr>
        <w:t>--Supplies.”</w:t>
      </w:r>
    </w:p>
    <w:p w:rsidR="00C5318E" w:rsidRPr="00E7629F" w:rsidRDefault="00C5318E" w:rsidP="00C5318E">
      <w:pPr>
        <w:pStyle w:val="PlainText"/>
        <w:ind w:left="705"/>
        <w:rPr>
          <w:rFonts w:asciiTheme="minorHAnsi" w:hAnsiTheme="minorHAnsi" w:cstheme="minorHAnsi"/>
          <w:sz w:val="24"/>
          <w:szCs w:val="24"/>
        </w:rPr>
      </w:pP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(2)</w:t>
      </w:r>
      <w:r w:rsidRPr="00E7629F">
        <w:rPr>
          <w:rFonts w:asciiTheme="minorHAnsi" w:hAnsiTheme="minorHAnsi" w:cstheme="minorHAnsi"/>
          <w:sz w:val="24"/>
          <w:szCs w:val="24"/>
        </w:rPr>
        <w:tab/>
        <w:t>Foreign End Products:</w:t>
      </w:r>
    </w:p>
    <w:p w:rsidR="00FA2023" w:rsidRPr="00E7629F" w:rsidRDefault="00045CB8" w:rsidP="00FA2023">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u w:val="single"/>
        </w:rPr>
      </w:pPr>
      <w:r w:rsidRPr="00E7629F">
        <w:rPr>
          <w:rFonts w:asciiTheme="minorHAnsi" w:hAnsiTheme="minorHAnsi" w:cstheme="minorHAnsi"/>
          <w:sz w:val="24"/>
          <w:szCs w:val="24"/>
        </w:rPr>
        <w:tab/>
      </w:r>
      <w:r w:rsidRPr="00E7629F">
        <w:rPr>
          <w:rFonts w:asciiTheme="minorHAnsi" w:hAnsiTheme="minorHAnsi" w:cstheme="minorHAnsi"/>
          <w:sz w:val="24"/>
          <w:szCs w:val="24"/>
        </w:rPr>
        <w:tab/>
        <w:t>Line Item No.:</w:t>
      </w:r>
      <w:r w:rsidR="00FA2023" w:rsidRPr="00E7629F">
        <w:rPr>
          <w:rFonts w:asciiTheme="minorHAnsi" w:hAnsiTheme="minorHAnsi" w:cstheme="minorHAnsi"/>
          <w:sz w:val="24"/>
          <w:szCs w:val="24"/>
          <w:u w:val="single"/>
        </w:rPr>
        <w:t>____________________________________________________________</w:t>
      </w:r>
    </w:p>
    <w:p w:rsidR="00FA2023" w:rsidRPr="00E7629F" w:rsidRDefault="00FA2023" w:rsidP="00FA2023">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00045CB8" w:rsidRPr="00E7629F">
        <w:rPr>
          <w:rFonts w:asciiTheme="minorHAnsi" w:hAnsiTheme="minorHAnsi" w:cstheme="minorHAnsi"/>
          <w:sz w:val="24"/>
          <w:szCs w:val="24"/>
        </w:rPr>
        <w:t>Country of Origin:</w:t>
      </w:r>
      <w:r w:rsidRPr="00E7629F">
        <w:rPr>
          <w:rFonts w:asciiTheme="minorHAnsi" w:hAnsiTheme="minorHAnsi" w:cstheme="minorHAnsi"/>
          <w:sz w:val="24"/>
          <w:szCs w:val="24"/>
          <w:u w:val="single"/>
        </w:rPr>
        <w:t>________________________________________________________</w:t>
      </w:r>
      <w:r w:rsidRPr="00E7629F">
        <w:rPr>
          <w:rFonts w:asciiTheme="minorHAnsi" w:hAnsiTheme="minorHAnsi" w:cstheme="minorHAnsi"/>
          <w:sz w:val="24"/>
          <w:szCs w:val="24"/>
        </w:rPr>
        <w:t xml:space="preserve"> </w:t>
      </w:r>
    </w:p>
    <w:p w:rsidR="00045CB8" w:rsidRPr="00E7629F" w:rsidRDefault="00045CB8" w:rsidP="00FA2023">
      <w:pPr>
        <w:numPr>
          <w:ilvl w:val="12"/>
          <w:numId w:val="0"/>
        </w:numPr>
        <w:tabs>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240"/>
        <w:rPr>
          <w:rFonts w:asciiTheme="minorHAnsi" w:hAnsiTheme="minorHAnsi" w:cstheme="minorHAnsi"/>
          <w:sz w:val="24"/>
          <w:szCs w:val="24"/>
        </w:rPr>
      </w:pPr>
      <w:r w:rsidRPr="00E7629F">
        <w:rPr>
          <w:rFonts w:asciiTheme="minorHAnsi" w:hAnsiTheme="minorHAnsi" w:cstheme="minorHAnsi"/>
          <w:sz w:val="24"/>
          <w:szCs w:val="24"/>
        </w:rPr>
        <w:t>(List as necessary)</w:t>
      </w:r>
    </w:p>
    <w:p w:rsidR="00B92E16" w:rsidRPr="00E7629F" w:rsidRDefault="00045CB8" w:rsidP="00C5318E">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(3)</w:t>
      </w:r>
      <w:r w:rsidRPr="00E7629F">
        <w:rPr>
          <w:rFonts w:asciiTheme="minorHAnsi" w:hAnsiTheme="minorHAnsi" w:cstheme="minorHAnsi"/>
          <w:sz w:val="24"/>
          <w:szCs w:val="24"/>
        </w:rPr>
        <w:tab/>
        <w:t>The Government will evaluate offers in accordance with the policies and procedures of FAR Part 25.</w:t>
      </w:r>
    </w:p>
    <w:p w:rsidR="00B92E16" w:rsidRPr="00E7629F" w:rsidRDefault="00B92E16"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FA2023" w:rsidRPr="00E7629F" w:rsidRDefault="00E802ED" w:rsidP="00FA2023">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i/>
          <w:iCs/>
          <w:sz w:val="24"/>
          <w:szCs w:val="24"/>
        </w:rPr>
      </w:pPr>
      <w:r w:rsidRPr="00E7629F">
        <w:rPr>
          <w:rStyle w:val="Heading1Char"/>
          <w:b w:val="0"/>
        </w:rPr>
        <w:t>(g)</w:t>
      </w:r>
      <w:r w:rsidRPr="00E7629F">
        <w:rPr>
          <w:rStyle w:val="Heading1Char"/>
          <w:b w:val="0"/>
        </w:rPr>
        <w:tab/>
        <w:t>(1)</w:t>
      </w:r>
      <w:r w:rsidRPr="00E7629F">
        <w:rPr>
          <w:rStyle w:val="Heading1Char"/>
          <w:b w:val="0"/>
        </w:rPr>
        <w:tab/>
        <w:t>Buy American</w:t>
      </w:r>
      <w:r w:rsidR="00045CB8" w:rsidRPr="00E7629F">
        <w:rPr>
          <w:rStyle w:val="Heading1Char"/>
          <w:b w:val="0"/>
        </w:rPr>
        <w:t>--Free Trade Agreements--Israeli Trade Act Certificate</w:t>
      </w:r>
      <w:r w:rsidR="00045CB8" w:rsidRPr="00E7629F">
        <w:rPr>
          <w:rFonts w:asciiTheme="minorHAnsi" w:hAnsiTheme="minorHAnsi" w:cstheme="minorHAnsi"/>
          <w:i/>
          <w:iCs/>
          <w:sz w:val="24"/>
          <w:szCs w:val="24"/>
        </w:rPr>
        <w:t>. (Applies only if the clause a</w:t>
      </w:r>
      <w:r w:rsidR="00C90C18" w:rsidRPr="00E7629F">
        <w:rPr>
          <w:rFonts w:asciiTheme="minorHAnsi" w:hAnsiTheme="minorHAnsi" w:cstheme="minorHAnsi"/>
          <w:i/>
          <w:iCs/>
          <w:sz w:val="24"/>
          <w:szCs w:val="24"/>
        </w:rPr>
        <w:t>t FAR 52.225-3, Buy American</w:t>
      </w:r>
      <w:r w:rsidR="00045CB8" w:rsidRPr="00E7629F">
        <w:rPr>
          <w:rFonts w:asciiTheme="minorHAnsi" w:hAnsiTheme="minorHAnsi" w:cstheme="minorHAnsi"/>
          <w:i/>
          <w:iCs/>
          <w:sz w:val="24"/>
          <w:szCs w:val="24"/>
        </w:rPr>
        <w:t>--Free Trade Agreements--Israeli Trade Act, is included in this solicitation.)</w:t>
      </w:r>
    </w:p>
    <w:p w:rsidR="00FA2023" w:rsidRPr="00E7629F" w:rsidRDefault="00FA2023" w:rsidP="00FA2023">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 xml:space="preserve"> </w:t>
      </w:r>
    </w:p>
    <w:p w:rsidR="0075406C" w:rsidRPr="00E7629F" w:rsidRDefault="00240A12" w:rsidP="00FA2023">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388"/>
        <w:rPr>
          <w:rFonts w:asciiTheme="minorHAnsi" w:hAnsiTheme="minorHAnsi" w:cstheme="minorHAnsi"/>
          <w:sz w:val="24"/>
          <w:szCs w:val="24"/>
        </w:rPr>
      </w:pPr>
      <w:r w:rsidRPr="00E7629F">
        <w:rPr>
          <w:rFonts w:asciiTheme="minorHAnsi" w:hAnsiTheme="minorHAnsi" w:cstheme="minorHAnsi"/>
          <w:sz w:val="24"/>
          <w:szCs w:val="24"/>
        </w:rPr>
        <w:t>(</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w:t>
      </w:r>
      <w:r w:rsidRPr="00E7629F">
        <w:rPr>
          <w:rFonts w:asciiTheme="minorHAnsi" w:hAnsiTheme="minorHAnsi" w:cstheme="minorHAnsi"/>
          <w:sz w:val="24"/>
          <w:szCs w:val="24"/>
        </w:rPr>
        <w:tab/>
        <w:t>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w:t>
      </w:r>
      <w:proofErr w:type="spellStart"/>
      <w:r w:rsidRPr="00E7629F">
        <w:rPr>
          <w:rFonts w:asciiTheme="minorHAnsi" w:hAnsiTheme="minorHAnsi" w:cstheme="minorHAnsi"/>
          <w:sz w:val="24"/>
          <w:szCs w:val="24"/>
        </w:rPr>
        <w:t>Bahrainian</w:t>
      </w:r>
      <w:proofErr w:type="spellEnd"/>
      <w:r w:rsidR="00711236" w:rsidRPr="00E7629F">
        <w:rPr>
          <w:rFonts w:asciiTheme="minorHAnsi" w:hAnsiTheme="minorHAnsi" w:cstheme="minorHAnsi"/>
          <w:sz w:val="24"/>
          <w:szCs w:val="24"/>
        </w:rPr>
        <w:t xml:space="preserve">, </w:t>
      </w:r>
      <w:r w:rsidRPr="00E7629F">
        <w:rPr>
          <w:rFonts w:asciiTheme="minorHAnsi" w:hAnsiTheme="minorHAnsi" w:cstheme="minorHAnsi"/>
          <w:sz w:val="24"/>
          <w:szCs w:val="24"/>
        </w:rPr>
        <w:t>Moroccan</w:t>
      </w:r>
      <w:r w:rsidR="00711236" w:rsidRPr="00E7629F">
        <w:rPr>
          <w:rFonts w:asciiTheme="minorHAnsi" w:hAnsiTheme="minorHAnsi" w:cstheme="minorHAnsi"/>
          <w:sz w:val="24"/>
          <w:szCs w:val="24"/>
        </w:rPr>
        <w:t xml:space="preserve">, Omani, </w:t>
      </w:r>
      <w:r w:rsidR="008045E4" w:rsidRPr="00E7629F">
        <w:rPr>
          <w:rFonts w:asciiTheme="minorHAnsi" w:hAnsiTheme="minorHAnsi" w:cstheme="minorHAnsi"/>
          <w:sz w:val="24"/>
          <w:szCs w:val="24"/>
        </w:rPr>
        <w:t xml:space="preserve">Panamanian, or </w:t>
      </w:r>
      <w:r w:rsidR="00711236" w:rsidRPr="00E7629F">
        <w:rPr>
          <w:rFonts w:asciiTheme="minorHAnsi" w:hAnsiTheme="minorHAnsi" w:cstheme="minorHAnsi"/>
          <w:sz w:val="24"/>
          <w:szCs w:val="24"/>
        </w:rPr>
        <w:t>Peruvian</w:t>
      </w:r>
      <w:r w:rsidRPr="00E7629F">
        <w:rPr>
          <w:rFonts w:asciiTheme="minorHAnsi" w:hAnsiTheme="minorHAnsi" w:cstheme="minorHAnsi"/>
          <w:sz w:val="24"/>
          <w:szCs w:val="24"/>
        </w:rPr>
        <w:t xml:space="preserve"> end product,” “commercially available off-the-shelf (COTS) item,” “component,” “domestic end product,” “end product,” “foreign end product,” “Free Trade Agreement country,” “Free Trade Agreement country end product,” “Israeli end product,” and “United States” are defined in the clause of this solicit</w:t>
      </w:r>
      <w:r w:rsidR="0082037E" w:rsidRPr="00E7629F">
        <w:rPr>
          <w:rFonts w:asciiTheme="minorHAnsi" w:hAnsiTheme="minorHAnsi" w:cstheme="minorHAnsi"/>
          <w:sz w:val="24"/>
          <w:szCs w:val="24"/>
        </w:rPr>
        <w:t>ation entitled “Buy American</w:t>
      </w:r>
      <w:r w:rsidRPr="00E7629F">
        <w:rPr>
          <w:rFonts w:asciiTheme="minorHAnsi" w:hAnsiTheme="minorHAnsi" w:cstheme="minorHAnsi"/>
          <w:sz w:val="24"/>
          <w:szCs w:val="24"/>
        </w:rPr>
        <w:t>-Free Trade Agreements-Israeli Trade Act.”</w:t>
      </w:r>
    </w:p>
    <w:p w:rsidR="00FA2023" w:rsidRPr="00E7629F" w:rsidRDefault="00045CB8" w:rsidP="00FA2023">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1108"/>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t>(ii)</w:t>
      </w:r>
      <w:r w:rsidRPr="00E7629F">
        <w:rPr>
          <w:rFonts w:asciiTheme="minorHAnsi" w:hAnsiTheme="minorHAnsi" w:cstheme="minorHAnsi"/>
          <w:sz w:val="24"/>
          <w:szCs w:val="24"/>
        </w:rPr>
        <w:tab/>
        <w:t xml:space="preserve">The offeror certifies that the following supplies are Free Trade Agreement country end products (other than </w:t>
      </w:r>
      <w:proofErr w:type="spellStart"/>
      <w:r w:rsidR="00711236" w:rsidRPr="00E7629F">
        <w:rPr>
          <w:rFonts w:asciiTheme="minorHAnsi" w:hAnsiTheme="minorHAnsi" w:cstheme="minorHAnsi"/>
          <w:sz w:val="24"/>
          <w:szCs w:val="24"/>
        </w:rPr>
        <w:t>Bahrainian</w:t>
      </w:r>
      <w:proofErr w:type="spellEnd"/>
      <w:r w:rsidR="00711236" w:rsidRPr="00E7629F">
        <w:rPr>
          <w:rFonts w:asciiTheme="minorHAnsi" w:hAnsiTheme="minorHAnsi" w:cstheme="minorHAnsi"/>
          <w:sz w:val="24"/>
          <w:szCs w:val="24"/>
        </w:rPr>
        <w:t>, Moroccan, Omani</w:t>
      </w:r>
      <w:r w:rsidR="008045E4" w:rsidRPr="00E7629F">
        <w:rPr>
          <w:rFonts w:asciiTheme="minorHAnsi" w:hAnsiTheme="minorHAnsi" w:cstheme="minorHAnsi"/>
          <w:sz w:val="24"/>
          <w:szCs w:val="24"/>
        </w:rPr>
        <w:t>, Panamanian</w:t>
      </w:r>
      <w:r w:rsidR="00711236" w:rsidRPr="00E7629F">
        <w:rPr>
          <w:rFonts w:asciiTheme="minorHAnsi" w:hAnsiTheme="minorHAnsi" w:cstheme="minorHAnsi"/>
          <w:sz w:val="24"/>
          <w:szCs w:val="24"/>
        </w:rPr>
        <w:t>, or Peruvian</w:t>
      </w:r>
      <w:r w:rsidRPr="00E7629F">
        <w:rPr>
          <w:rFonts w:asciiTheme="minorHAnsi" w:hAnsiTheme="minorHAnsi" w:cstheme="minorHAnsi"/>
          <w:sz w:val="24"/>
          <w:szCs w:val="24"/>
        </w:rPr>
        <w:t xml:space="preserve"> end products) or Israeli end products as defined in the clause of this solicitation entitled “B</w:t>
      </w:r>
      <w:r w:rsidR="0082037E" w:rsidRPr="00E7629F">
        <w:rPr>
          <w:rFonts w:asciiTheme="minorHAnsi" w:hAnsiTheme="minorHAnsi" w:cstheme="minorHAnsi"/>
          <w:sz w:val="24"/>
          <w:szCs w:val="24"/>
        </w:rPr>
        <w:t>uy American</w:t>
      </w:r>
      <w:r w:rsidRPr="00E7629F">
        <w:rPr>
          <w:rFonts w:asciiTheme="minorHAnsi" w:hAnsiTheme="minorHAnsi" w:cstheme="minorHAnsi"/>
          <w:sz w:val="24"/>
          <w:szCs w:val="24"/>
        </w:rPr>
        <w:t>--</w:t>
      </w:r>
      <w:r w:rsidRPr="00E7629F">
        <w:rPr>
          <w:rFonts w:asciiTheme="minorHAnsi" w:hAnsiTheme="minorHAnsi" w:cstheme="minorHAnsi"/>
          <w:sz w:val="24"/>
          <w:szCs w:val="24"/>
        </w:rPr>
        <w:lastRenderedPageBreak/>
        <w:t>Free Trade Agreements--Israeli Trade Act”:</w:t>
      </w:r>
    </w:p>
    <w:p w:rsidR="00FA2023" w:rsidRPr="00E7629F" w:rsidRDefault="00FA2023" w:rsidP="00FA2023">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1108"/>
        <w:rPr>
          <w:rFonts w:asciiTheme="minorHAnsi" w:hAnsiTheme="minorHAnsi" w:cstheme="minorHAnsi"/>
          <w:sz w:val="24"/>
          <w:szCs w:val="24"/>
        </w:rPr>
      </w:pPr>
      <w:r w:rsidRPr="00E7629F">
        <w:rPr>
          <w:rFonts w:asciiTheme="minorHAnsi" w:hAnsiTheme="minorHAnsi" w:cstheme="minorHAnsi"/>
          <w:sz w:val="24"/>
          <w:szCs w:val="24"/>
        </w:rPr>
        <w:t xml:space="preserve"> </w:t>
      </w:r>
    </w:p>
    <w:p w:rsidR="00FA2023" w:rsidRPr="00E7629F" w:rsidRDefault="00045CB8"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28"/>
        <w:rPr>
          <w:rFonts w:asciiTheme="minorHAnsi" w:hAnsiTheme="minorHAnsi" w:cstheme="minorHAnsi"/>
          <w:sz w:val="24"/>
          <w:szCs w:val="24"/>
        </w:rPr>
      </w:pPr>
      <w:r w:rsidRPr="00E7629F">
        <w:rPr>
          <w:rFonts w:asciiTheme="minorHAnsi" w:hAnsiTheme="minorHAnsi" w:cstheme="minorHAnsi"/>
          <w:sz w:val="24"/>
          <w:szCs w:val="24"/>
        </w:rPr>
        <w:t xml:space="preserve">Free Trade Agreement Country End Products (Other than </w:t>
      </w:r>
      <w:proofErr w:type="spellStart"/>
      <w:r w:rsidR="00711236" w:rsidRPr="00E7629F">
        <w:rPr>
          <w:rFonts w:asciiTheme="minorHAnsi" w:hAnsiTheme="minorHAnsi" w:cstheme="minorHAnsi"/>
          <w:sz w:val="24"/>
          <w:szCs w:val="24"/>
        </w:rPr>
        <w:t>Bahrainian</w:t>
      </w:r>
      <w:proofErr w:type="spellEnd"/>
      <w:r w:rsidR="00711236" w:rsidRPr="00E7629F">
        <w:rPr>
          <w:rFonts w:asciiTheme="minorHAnsi" w:hAnsiTheme="minorHAnsi" w:cstheme="minorHAnsi"/>
          <w:sz w:val="24"/>
          <w:szCs w:val="24"/>
        </w:rPr>
        <w:t xml:space="preserve">, Moroccan, Omani, </w:t>
      </w:r>
      <w:r w:rsidR="00D32566" w:rsidRPr="00E7629F">
        <w:rPr>
          <w:rFonts w:asciiTheme="minorHAnsi" w:hAnsiTheme="minorHAnsi" w:cstheme="minorHAnsi"/>
          <w:sz w:val="24"/>
          <w:szCs w:val="24"/>
        </w:rPr>
        <w:t xml:space="preserve">Panamanian </w:t>
      </w:r>
      <w:r w:rsidR="00711236" w:rsidRPr="00E7629F">
        <w:rPr>
          <w:rFonts w:asciiTheme="minorHAnsi" w:hAnsiTheme="minorHAnsi" w:cstheme="minorHAnsi"/>
          <w:sz w:val="24"/>
          <w:szCs w:val="24"/>
        </w:rPr>
        <w:t>or Peruvian</w:t>
      </w:r>
      <w:r w:rsidRPr="00E7629F">
        <w:rPr>
          <w:rFonts w:asciiTheme="minorHAnsi" w:hAnsiTheme="minorHAnsi" w:cstheme="minorHAnsi"/>
          <w:sz w:val="24"/>
          <w:szCs w:val="24"/>
        </w:rPr>
        <w:t xml:space="preserve"> End Products) or Israeli End Products:</w:t>
      </w:r>
    </w:p>
    <w:p w:rsidR="00F239BC" w:rsidRPr="00E7629F" w:rsidRDefault="00F239BC" w:rsidP="00FA2023">
      <w:pPr>
        <w:numPr>
          <w:ilvl w:val="12"/>
          <w:numId w:val="0"/>
        </w:numPr>
        <w:tabs>
          <w:tab w:val="left" w:pos="1080"/>
          <w:tab w:val="left" w:pos="6480"/>
        </w:tabs>
        <w:ind w:left="1080"/>
        <w:rPr>
          <w:rFonts w:asciiTheme="minorHAnsi" w:hAnsiTheme="minorHAnsi" w:cstheme="minorHAnsi"/>
          <w:sz w:val="24"/>
          <w:szCs w:val="24"/>
        </w:rPr>
      </w:pPr>
    </w:p>
    <w:p w:rsidR="00F239BC" w:rsidRPr="00E7629F" w:rsidRDefault="00045CB8" w:rsidP="00F239BC">
      <w:pPr>
        <w:numPr>
          <w:ilvl w:val="12"/>
          <w:numId w:val="0"/>
        </w:numPr>
        <w:tabs>
          <w:tab w:val="left" w:pos="1080"/>
          <w:tab w:val="left" w:pos="6480"/>
        </w:tabs>
        <w:ind w:left="1080"/>
        <w:rPr>
          <w:rFonts w:asciiTheme="minorHAnsi" w:hAnsiTheme="minorHAnsi" w:cstheme="minorHAnsi"/>
          <w:sz w:val="24"/>
          <w:szCs w:val="24"/>
        </w:rPr>
      </w:pPr>
      <w:r w:rsidRPr="00E7629F">
        <w:rPr>
          <w:rFonts w:asciiTheme="minorHAnsi" w:hAnsiTheme="minorHAnsi" w:cstheme="minorHAnsi"/>
          <w:sz w:val="24"/>
          <w:szCs w:val="24"/>
        </w:rPr>
        <w:t>Line Item No.</w:t>
      </w:r>
      <w:r w:rsidR="00F239BC" w:rsidRPr="00E7629F">
        <w:rPr>
          <w:rFonts w:asciiTheme="minorHAnsi" w:hAnsiTheme="minorHAnsi" w:cstheme="minorHAnsi"/>
          <w:sz w:val="24"/>
          <w:szCs w:val="24"/>
        </w:rPr>
        <w:tab/>
      </w:r>
      <w:r w:rsidR="00C43743" w:rsidRPr="00E7629F">
        <w:rPr>
          <w:rFonts w:asciiTheme="minorHAnsi" w:hAnsiTheme="minorHAnsi" w:cstheme="minorHAnsi"/>
          <w:sz w:val="24"/>
          <w:szCs w:val="24"/>
        </w:rPr>
        <w:t>Country of Origin</w:t>
      </w:r>
    </w:p>
    <w:p w:rsidR="00F239BC" w:rsidRPr="00E7629F" w:rsidRDefault="00FA2023" w:rsidP="00F239BC">
      <w:pPr>
        <w:numPr>
          <w:ilvl w:val="12"/>
          <w:numId w:val="0"/>
        </w:numPr>
        <w:tabs>
          <w:tab w:val="left" w:pos="1080"/>
          <w:tab w:val="left" w:pos="5580"/>
          <w:tab w:val="left" w:pos="6480"/>
        </w:tabs>
        <w:ind w:left="1080"/>
        <w:rPr>
          <w:rFonts w:asciiTheme="minorHAnsi" w:hAnsiTheme="minorHAnsi" w:cstheme="minorHAnsi"/>
          <w:sz w:val="24"/>
          <w:szCs w:val="24"/>
        </w:rPr>
      </w:pPr>
      <w:r w:rsidRPr="00E7629F">
        <w:rPr>
          <w:rFonts w:asciiTheme="minorHAnsi" w:hAnsiTheme="minorHAnsi" w:cstheme="minorHAnsi"/>
          <w:sz w:val="24"/>
          <w:szCs w:val="24"/>
        </w:rPr>
        <w:t>_________________________________</w:t>
      </w:r>
      <w:r w:rsidR="00F239BC" w:rsidRPr="00E7629F">
        <w:rPr>
          <w:rFonts w:asciiTheme="minorHAnsi" w:hAnsiTheme="minorHAnsi" w:cstheme="minorHAnsi"/>
          <w:sz w:val="24"/>
          <w:szCs w:val="24"/>
        </w:rPr>
        <w:tab/>
      </w:r>
      <w:r w:rsidRPr="00E7629F">
        <w:rPr>
          <w:rFonts w:asciiTheme="minorHAnsi" w:hAnsiTheme="minorHAnsi" w:cstheme="minorHAnsi"/>
          <w:sz w:val="24"/>
          <w:szCs w:val="24"/>
        </w:rPr>
        <w:t>_</w:t>
      </w:r>
      <w:r w:rsidR="00F239BC" w:rsidRPr="00E7629F">
        <w:rPr>
          <w:rFonts w:asciiTheme="minorHAnsi" w:hAnsiTheme="minorHAnsi" w:cstheme="minorHAnsi"/>
          <w:sz w:val="24"/>
          <w:szCs w:val="24"/>
        </w:rPr>
        <w:t>________________________________</w:t>
      </w:r>
    </w:p>
    <w:p w:rsidR="00F239BC" w:rsidRPr="00E7629F" w:rsidRDefault="00F239BC" w:rsidP="00F239BC">
      <w:pPr>
        <w:numPr>
          <w:ilvl w:val="12"/>
          <w:numId w:val="0"/>
        </w:numPr>
        <w:tabs>
          <w:tab w:val="left" w:pos="1080"/>
          <w:tab w:val="left" w:pos="5580"/>
        </w:tabs>
        <w:rPr>
          <w:rFonts w:asciiTheme="minorHAnsi" w:hAnsiTheme="minorHAnsi" w:cstheme="minorHAnsi"/>
          <w:sz w:val="24"/>
          <w:szCs w:val="24"/>
        </w:rPr>
      </w:pPr>
      <w:r w:rsidRPr="00E7629F">
        <w:rPr>
          <w:rFonts w:asciiTheme="minorHAnsi" w:hAnsiTheme="minorHAnsi" w:cstheme="minorHAnsi"/>
          <w:sz w:val="24"/>
          <w:szCs w:val="24"/>
        </w:rPr>
        <w:tab/>
      </w:r>
      <w:r w:rsidR="00FA2023" w:rsidRPr="00E7629F">
        <w:rPr>
          <w:rFonts w:asciiTheme="minorHAnsi" w:hAnsiTheme="minorHAnsi" w:cstheme="minorHAnsi"/>
          <w:sz w:val="24"/>
          <w:szCs w:val="24"/>
        </w:rPr>
        <w:t>_________________________________</w:t>
      </w:r>
      <w:r w:rsidR="00FA2023" w:rsidRPr="00E7629F">
        <w:rPr>
          <w:rFonts w:asciiTheme="minorHAnsi" w:hAnsiTheme="minorHAnsi" w:cstheme="minorHAnsi"/>
          <w:sz w:val="24"/>
          <w:szCs w:val="24"/>
        </w:rPr>
        <w:tab/>
        <w:t>_________________________________</w:t>
      </w:r>
    </w:p>
    <w:p w:rsidR="00045CB8" w:rsidRPr="00E7629F" w:rsidRDefault="00F239BC" w:rsidP="00FA2023">
      <w:pPr>
        <w:numPr>
          <w:ilvl w:val="12"/>
          <w:numId w:val="0"/>
        </w:numPr>
        <w:tabs>
          <w:tab w:val="left" w:pos="1080"/>
          <w:tab w:val="left" w:pos="5580"/>
        </w:tabs>
        <w:rPr>
          <w:rFonts w:asciiTheme="minorHAnsi" w:hAnsiTheme="minorHAnsi" w:cstheme="minorHAnsi"/>
          <w:sz w:val="24"/>
          <w:szCs w:val="24"/>
        </w:rPr>
      </w:pPr>
      <w:r w:rsidRPr="00E7629F">
        <w:rPr>
          <w:rFonts w:asciiTheme="minorHAnsi" w:hAnsiTheme="minorHAnsi" w:cstheme="minorHAnsi"/>
          <w:sz w:val="24"/>
          <w:szCs w:val="24"/>
        </w:rPr>
        <w:tab/>
      </w:r>
      <w:r w:rsidR="00FA2023" w:rsidRPr="00E7629F">
        <w:rPr>
          <w:rFonts w:asciiTheme="minorHAnsi" w:hAnsiTheme="minorHAnsi" w:cstheme="minorHAnsi"/>
          <w:sz w:val="24"/>
          <w:szCs w:val="24"/>
        </w:rPr>
        <w:t>_________________________________</w:t>
      </w:r>
      <w:r w:rsidR="00FA2023" w:rsidRPr="00E7629F">
        <w:rPr>
          <w:rFonts w:asciiTheme="minorHAnsi" w:hAnsiTheme="minorHAnsi" w:cstheme="minorHAnsi"/>
          <w:sz w:val="24"/>
          <w:szCs w:val="24"/>
        </w:rPr>
        <w:tab/>
        <w:t>_________________________________</w:t>
      </w:r>
      <w:r w:rsidR="00045CB8" w:rsidRPr="00E7629F">
        <w:rPr>
          <w:rFonts w:asciiTheme="minorHAnsi" w:hAnsiTheme="minorHAnsi" w:cstheme="minorHAnsi"/>
          <w:sz w:val="24"/>
          <w:szCs w:val="24"/>
        </w:rPr>
        <w:t xml:space="preserve"> </w:t>
      </w:r>
    </w:p>
    <w:p w:rsidR="00045CB8" w:rsidRPr="00E7629F" w:rsidRDefault="00045CB8" w:rsidP="00FA2023">
      <w:pPr>
        <w:numPr>
          <w:ilvl w:val="12"/>
          <w:numId w:val="0"/>
        </w:numPr>
        <w:jc w:val="center"/>
        <w:rPr>
          <w:rFonts w:asciiTheme="minorHAnsi" w:hAnsiTheme="minorHAnsi" w:cstheme="minorHAnsi"/>
          <w:sz w:val="24"/>
          <w:szCs w:val="24"/>
        </w:rPr>
      </w:pPr>
      <w:r w:rsidRPr="00E7629F">
        <w:rPr>
          <w:rFonts w:asciiTheme="minorHAnsi" w:hAnsiTheme="minorHAnsi" w:cstheme="minorHAnsi"/>
          <w:sz w:val="24"/>
          <w:szCs w:val="24"/>
        </w:rPr>
        <w:t>(List as necessary)</w:t>
      </w:r>
    </w:p>
    <w:p w:rsidR="00240A12" w:rsidRPr="00E7629F" w:rsidRDefault="00240A12"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F239BC" w:rsidRPr="00E7629F" w:rsidRDefault="00045CB8" w:rsidP="00F239BC">
      <w:pPr>
        <w:pStyle w:val="PlainText"/>
        <w:tabs>
          <w:tab w:val="left" w:pos="1080"/>
        </w:tabs>
        <w:ind w:left="1080" w:hanging="360"/>
        <w:rPr>
          <w:rFonts w:asciiTheme="minorHAnsi" w:hAnsiTheme="minorHAnsi" w:cstheme="minorHAnsi"/>
          <w:sz w:val="24"/>
          <w:szCs w:val="24"/>
        </w:rPr>
      </w:pPr>
      <w:r w:rsidRPr="00E7629F">
        <w:rPr>
          <w:rFonts w:asciiTheme="minorHAnsi" w:hAnsiTheme="minorHAnsi" w:cstheme="minorHAnsi"/>
          <w:sz w:val="24"/>
          <w:szCs w:val="24"/>
        </w:rPr>
        <w:t>(iii)</w:t>
      </w:r>
      <w:r w:rsidRPr="00E7629F">
        <w:rPr>
          <w:rFonts w:asciiTheme="minorHAnsi" w:hAnsiTheme="minorHAnsi" w:cstheme="minorHAnsi"/>
          <w:sz w:val="24"/>
          <w:szCs w:val="24"/>
        </w:rPr>
        <w:tab/>
      </w:r>
      <w:r w:rsidR="00240A12" w:rsidRPr="00E7629F">
        <w:rPr>
          <w:rFonts w:asciiTheme="minorHAnsi" w:hAnsiTheme="minorHAnsi" w:cstheme="minorHAnsi"/>
          <w:sz w:val="24"/>
          <w:szCs w:val="24"/>
        </w:rPr>
        <w:t>The offeror shall list those supplies that are foreign end products (other than those listed in paragraph (g)(1)(ii) of this provision) as defined in the clause of this solicita</w:t>
      </w:r>
      <w:r w:rsidR="00AB0286" w:rsidRPr="00E7629F">
        <w:rPr>
          <w:rFonts w:asciiTheme="minorHAnsi" w:hAnsiTheme="minorHAnsi" w:cstheme="minorHAnsi"/>
          <w:sz w:val="24"/>
          <w:szCs w:val="24"/>
        </w:rPr>
        <w:t>tion entitled, “Buy American</w:t>
      </w:r>
      <w:r w:rsidR="00240A12" w:rsidRPr="00E7629F">
        <w:rPr>
          <w:rFonts w:asciiTheme="minorHAnsi" w:hAnsiTheme="minorHAnsi" w:cstheme="minorHAnsi"/>
          <w:sz w:val="24"/>
          <w:szCs w:val="24"/>
        </w:rPr>
        <w:t>--Free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w:t>
      </w:r>
    </w:p>
    <w:p w:rsidR="00F239BC" w:rsidRPr="00E7629F" w:rsidRDefault="00F239BC" w:rsidP="00F239BC">
      <w:pPr>
        <w:pStyle w:val="PlainText"/>
        <w:tabs>
          <w:tab w:val="left" w:pos="1080"/>
        </w:tabs>
        <w:ind w:left="1080" w:hanging="360"/>
        <w:rPr>
          <w:rFonts w:asciiTheme="minorHAnsi" w:hAnsiTheme="minorHAnsi" w:cstheme="minorHAnsi"/>
          <w:sz w:val="24"/>
          <w:szCs w:val="24"/>
        </w:rPr>
      </w:pPr>
    </w:p>
    <w:p w:rsidR="00F239BC" w:rsidRPr="00E7629F" w:rsidRDefault="00045CB8" w:rsidP="00F239BC">
      <w:pPr>
        <w:numPr>
          <w:ilvl w:val="12"/>
          <w:numId w:val="0"/>
        </w:numPr>
        <w:tabs>
          <w:tab w:val="left" w:pos="369"/>
          <w:tab w:val="left" w:pos="720"/>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080"/>
        <w:rPr>
          <w:rFonts w:asciiTheme="minorHAnsi" w:hAnsiTheme="minorHAnsi" w:cstheme="minorHAnsi"/>
          <w:sz w:val="24"/>
          <w:szCs w:val="24"/>
        </w:rPr>
      </w:pPr>
      <w:r w:rsidRPr="00E7629F">
        <w:rPr>
          <w:rFonts w:asciiTheme="minorHAnsi" w:hAnsiTheme="minorHAnsi" w:cstheme="minorHAnsi"/>
          <w:sz w:val="24"/>
          <w:szCs w:val="24"/>
        </w:rPr>
        <w:t>Other Foreign End Products</w:t>
      </w:r>
    </w:p>
    <w:p w:rsidR="00F239BC" w:rsidRPr="00E7629F" w:rsidRDefault="00045CB8" w:rsidP="00F239BC">
      <w:pPr>
        <w:numPr>
          <w:ilvl w:val="12"/>
          <w:numId w:val="0"/>
        </w:numPr>
        <w:tabs>
          <w:tab w:val="left" w:pos="369"/>
          <w:tab w:val="left" w:pos="720"/>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080"/>
        <w:rPr>
          <w:rFonts w:asciiTheme="minorHAnsi" w:hAnsiTheme="minorHAnsi" w:cstheme="minorHAnsi"/>
          <w:sz w:val="24"/>
          <w:szCs w:val="24"/>
        </w:rPr>
      </w:pPr>
      <w:r w:rsidRPr="00E7629F">
        <w:rPr>
          <w:rFonts w:asciiTheme="minorHAnsi" w:hAnsiTheme="minorHAnsi" w:cstheme="minorHAnsi"/>
          <w:sz w:val="24"/>
          <w:szCs w:val="24"/>
        </w:rPr>
        <w:t>Line Item No.:</w:t>
      </w:r>
      <w:r w:rsidR="00F239BC" w:rsidRPr="00E7629F">
        <w:rPr>
          <w:rFonts w:asciiTheme="minorHAnsi" w:hAnsiTheme="minorHAnsi" w:cstheme="minorHAnsi"/>
          <w:sz w:val="24"/>
          <w:szCs w:val="24"/>
        </w:rPr>
        <w:t xml:space="preserve"> ___________________________________________________________</w:t>
      </w:r>
    </w:p>
    <w:p w:rsidR="00F239BC" w:rsidRPr="00E7629F" w:rsidRDefault="00045CB8" w:rsidP="00F239BC">
      <w:pPr>
        <w:numPr>
          <w:ilvl w:val="12"/>
          <w:numId w:val="0"/>
        </w:numPr>
        <w:tabs>
          <w:tab w:val="left" w:pos="369"/>
          <w:tab w:val="left" w:pos="720"/>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080"/>
        <w:rPr>
          <w:rFonts w:asciiTheme="minorHAnsi" w:hAnsiTheme="minorHAnsi" w:cstheme="minorHAnsi"/>
          <w:sz w:val="24"/>
          <w:szCs w:val="24"/>
        </w:rPr>
      </w:pPr>
      <w:r w:rsidRPr="00E7629F">
        <w:rPr>
          <w:rFonts w:asciiTheme="minorHAnsi" w:hAnsiTheme="minorHAnsi" w:cstheme="minorHAnsi"/>
          <w:sz w:val="24"/>
          <w:szCs w:val="24"/>
        </w:rPr>
        <w:t>Country of Origin:</w:t>
      </w:r>
      <w:r w:rsidR="00F239BC" w:rsidRPr="00E7629F">
        <w:rPr>
          <w:rFonts w:asciiTheme="minorHAnsi" w:hAnsiTheme="minorHAnsi" w:cstheme="minorHAnsi"/>
          <w:sz w:val="24"/>
          <w:szCs w:val="24"/>
        </w:rPr>
        <w:t>________________________________________________________</w:t>
      </w:r>
    </w:p>
    <w:p w:rsidR="00F239BC" w:rsidRPr="00E7629F" w:rsidRDefault="00045CB8" w:rsidP="00F239BC">
      <w:pPr>
        <w:numPr>
          <w:ilvl w:val="12"/>
          <w:numId w:val="0"/>
        </w:numPr>
        <w:tabs>
          <w:tab w:val="left" w:pos="369"/>
          <w:tab w:val="left" w:pos="720"/>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060"/>
        <w:rPr>
          <w:rFonts w:asciiTheme="minorHAnsi" w:hAnsiTheme="minorHAnsi" w:cstheme="minorHAnsi"/>
          <w:sz w:val="24"/>
          <w:szCs w:val="24"/>
        </w:rPr>
      </w:pPr>
      <w:r w:rsidRPr="00E7629F">
        <w:rPr>
          <w:rFonts w:asciiTheme="minorHAnsi" w:hAnsiTheme="minorHAnsi" w:cstheme="minorHAnsi"/>
          <w:sz w:val="24"/>
          <w:szCs w:val="24"/>
        </w:rPr>
        <w:t>(List as necessary)</w:t>
      </w:r>
    </w:p>
    <w:p w:rsidR="00F239BC" w:rsidRPr="00E7629F" w:rsidRDefault="00F239BC" w:rsidP="00F239BC">
      <w:pPr>
        <w:numPr>
          <w:ilvl w:val="12"/>
          <w:numId w:val="0"/>
        </w:numPr>
        <w:tabs>
          <w:tab w:val="left" w:pos="369"/>
          <w:tab w:val="left" w:pos="720"/>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060"/>
        <w:rPr>
          <w:rFonts w:asciiTheme="minorHAnsi" w:hAnsiTheme="minorHAnsi" w:cstheme="minorHAnsi"/>
          <w:sz w:val="24"/>
          <w:szCs w:val="24"/>
        </w:rPr>
      </w:pPr>
      <w:r w:rsidRPr="00E7629F">
        <w:rPr>
          <w:rFonts w:asciiTheme="minorHAnsi" w:hAnsiTheme="minorHAnsi" w:cstheme="minorHAnsi"/>
          <w:sz w:val="24"/>
          <w:szCs w:val="24"/>
        </w:rPr>
        <w:t xml:space="preserve"> </w:t>
      </w:r>
    </w:p>
    <w:p w:rsidR="00F239BC" w:rsidRPr="00E7629F" w:rsidRDefault="00045CB8"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388"/>
        <w:rPr>
          <w:rFonts w:asciiTheme="minorHAnsi" w:hAnsiTheme="minorHAnsi" w:cstheme="minorHAnsi"/>
          <w:sz w:val="24"/>
          <w:szCs w:val="24"/>
        </w:rPr>
      </w:pPr>
      <w:r w:rsidRPr="00E7629F">
        <w:rPr>
          <w:rFonts w:asciiTheme="minorHAnsi" w:hAnsiTheme="minorHAnsi" w:cstheme="minorHAnsi"/>
          <w:sz w:val="24"/>
          <w:szCs w:val="24"/>
        </w:rPr>
        <w:t>(iv)</w:t>
      </w:r>
      <w:r w:rsidRPr="00E7629F">
        <w:rPr>
          <w:rFonts w:asciiTheme="minorHAnsi" w:hAnsiTheme="minorHAnsi" w:cstheme="minorHAnsi"/>
          <w:sz w:val="24"/>
          <w:szCs w:val="24"/>
        </w:rPr>
        <w:tab/>
        <w:t>The Government will evaluate offers in accordance with the policies and procedures of FAR Part 25.</w:t>
      </w:r>
    </w:p>
    <w:p w:rsidR="00F239BC" w:rsidRPr="00E7629F" w:rsidRDefault="00F239BC"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388"/>
        <w:rPr>
          <w:rFonts w:asciiTheme="minorHAnsi" w:hAnsiTheme="minorHAnsi" w:cstheme="minorHAnsi"/>
          <w:sz w:val="24"/>
          <w:szCs w:val="24"/>
        </w:rPr>
      </w:pPr>
      <w:r w:rsidRPr="00E7629F">
        <w:rPr>
          <w:rFonts w:asciiTheme="minorHAnsi" w:hAnsiTheme="minorHAnsi" w:cstheme="minorHAnsi"/>
          <w:sz w:val="24"/>
          <w:szCs w:val="24"/>
        </w:rPr>
        <w:t xml:space="preserve"> </w:t>
      </w:r>
    </w:p>
    <w:p w:rsidR="00F239BC" w:rsidRPr="00E7629F" w:rsidRDefault="00045CB8"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379"/>
        <w:rPr>
          <w:rFonts w:asciiTheme="minorHAnsi" w:hAnsiTheme="minorHAnsi" w:cstheme="minorHAnsi"/>
          <w:sz w:val="24"/>
          <w:szCs w:val="24"/>
        </w:rPr>
      </w:pPr>
      <w:r w:rsidRPr="00E7629F">
        <w:rPr>
          <w:rFonts w:asciiTheme="minorHAnsi" w:hAnsiTheme="minorHAnsi" w:cstheme="minorHAnsi"/>
          <w:sz w:val="24"/>
          <w:szCs w:val="24"/>
        </w:rPr>
        <w:t>(2)</w:t>
      </w:r>
      <w:r w:rsidRPr="00E7629F">
        <w:rPr>
          <w:rFonts w:asciiTheme="minorHAnsi" w:hAnsiTheme="minorHAnsi" w:cstheme="minorHAnsi"/>
          <w:sz w:val="24"/>
          <w:szCs w:val="24"/>
        </w:rPr>
        <w:tab/>
      </w:r>
      <w:r w:rsidR="00B516B6" w:rsidRPr="00E7629F">
        <w:rPr>
          <w:rFonts w:asciiTheme="minorHAnsi" w:hAnsiTheme="minorHAnsi" w:cstheme="minorHAnsi"/>
          <w:i/>
          <w:iCs/>
          <w:sz w:val="24"/>
          <w:szCs w:val="24"/>
        </w:rPr>
        <w:t>Buy American</w:t>
      </w:r>
      <w:r w:rsidRPr="00E7629F">
        <w:rPr>
          <w:rFonts w:asciiTheme="minorHAnsi" w:hAnsiTheme="minorHAnsi" w:cstheme="minorHAnsi"/>
          <w:i/>
          <w:iCs/>
          <w:sz w:val="24"/>
          <w:szCs w:val="24"/>
        </w:rPr>
        <w:t>--Free Trade Agreements--Israeli Trade Act Certificate, Alternate I.</w:t>
      </w:r>
      <w:r w:rsidRPr="00E7629F">
        <w:rPr>
          <w:rFonts w:asciiTheme="minorHAnsi" w:hAnsiTheme="minorHAnsi" w:cstheme="minorHAnsi"/>
          <w:sz w:val="24"/>
          <w:szCs w:val="24"/>
        </w:rPr>
        <w:t xml:space="preserve">  If Alternate I to the clause at FAR 52.225-3 is included in this solicitation, substitute the following paragraph (g)(1)(ii) for paragraph (g)(1)(ii) of the basic provision:</w:t>
      </w:r>
    </w:p>
    <w:p w:rsidR="00F239BC" w:rsidRPr="00E7629F" w:rsidRDefault="00F239BC"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379"/>
        <w:rPr>
          <w:rFonts w:asciiTheme="minorHAnsi" w:hAnsiTheme="minorHAnsi" w:cstheme="minorHAnsi"/>
          <w:sz w:val="24"/>
          <w:szCs w:val="24"/>
        </w:rPr>
      </w:pPr>
      <w:r w:rsidRPr="00E7629F">
        <w:rPr>
          <w:rFonts w:asciiTheme="minorHAnsi" w:hAnsiTheme="minorHAnsi" w:cstheme="minorHAnsi"/>
          <w:sz w:val="24"/>
          <w:szCs w:val="24"/>
        </w:rPr>
        <w:t xml:space="preserve"> </w:t>
      </w:r>
    </w:p>
    <w:p w:rsidR="00F239BC" w:rsidRPr="00E7629F" w:rsidRDefault="00045CB8"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848" w:hanging="1128"/>
        <w:rPr>
          <w:rFonts w:asciiTheme="minorHAnsi" w:hAnsiTheme="minorHAnsi" w:cstheme="minorHAnsi"/>
          <w:sz w:val="24"/>
          <w:szCs w:val="24"/>
        </w:rPr>
      </w:pPr>
      <w:r w:rsidRPr="00E7629F">
        <w:rPr>
          <w:rFonts w:asciiTheme="minorHAnsi" w:hAnsiTheme="minorHAnsi" w:cstheme="minorHAnsi"/>
          <w:sz w:val="24"/>
          <w:szCs w:val="24"/>
        </w:rPr>
        <w:t>(g)</w:t>
      </w:r>
      <w:r w:rsidRPr="00E7629F">
        <w:rPr>
          <w:rFonts w:asciiTheme="minorHAnsi" w:hAnsiTheme="minorHAnsi" w:cstheme="minorHAnsi"/>
          <w:sz w:val="24"/>
          <w:szCs w:val="24"/>
        </w:rPr>
        <w:tab/>
        <w:t>(1)</w:t>
      </w:r>
      <w:r w:rsidRPr="00E7629F">
        <w:rPr>
          <w:rFonts w:asciiTheme="minorHAnsi" w:hAnsiTheme="minorHAnsi" w:cstheme="minorHAnsi"/>
          <w:sz w:val="24"/>
          <w:szCs w:val="24"/>
        </w:rPr>
        <w:tab/>
        <w:t>(ii)</w:t>
      </w:r>
      <w:r w:rsidRPr="00E7629F">
        <w:rPr>
          <w:rFonts w:asciiTheme="minorHAnsi" w:hAnsiTheme="minorHAnsi" w:cstheme="minorHAnsi"/>
          <w:sz w:val="24"/>
          <w:szCs w:val="24"/>
        </w:rPr>
        <w:tab/>
        <w:t xml:space="preserve">The offeror certifies that the following supplies are Canadian end products as defined in the clause of this solicitation, entitled </w:t>
      </w:r>
      <w:r w:rsidR="00B516B6" w:rsidRPr="00E7629F">
        <w:rPr>
          <w:rFonts w:asciiTheme="minorHAnsi" w:hAnsiTheme="minorHAnsi" w:cstheme="minorHAnsi"/>
          <w:sz w:val="24"/>
          <w:szCs w:val="24"/>
        </w:rPr>
        <w:t>“Buy American</w:t>
      </w:r>
      <w:r w:rsidRPr="00E7629F">
        <w:rPr>
          <w:rFonts w:asciiTheme="minorHAnsi" w:hAnsiTheme="minorHAnsi" w:cstheme="minorHAnsi"/>
          <w:sz w:val="24"/>
          <w:szCs w:val="24"/>
        </w:rPr>
        <w:t>--Free Trade Agreements--Israeli Trade Act:”</w:t>
      </w:r>
    </w:p>
    <w:p w:rsidR="00F239BC" w:rsidRPr="00E7629F" w:rsidRDefault="00F239BC"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848" w:hanging="1128"/>
        <w:rPr>
          <w:rFonts w:asciiTheme="minorHAnsi" w:hAnsiTheme="minorHAnsi" w:cstheme="minorHAnsi"/>
          <w:sz w:val="24"/>
          <w:szCs w:val="24"/>
        </w:rPr>
      </w:pPr>
      <w:r w:rsidRPr="00E7629F">
        <w:rPr>
          <w:rFonts w:asciiTheme="minorHAnsi" w:hAnsiTheme="minorHAnsi" w:cstheme="minorHAnsi"/>
          <w:sz w:val="24"/>
          <w:szCs w:val="24"/>
        </w:rPr>
        <w:t xml:space="preserve"> </w:t>
      </w:r>
    </w:p>
    <w:p w:rsidR="00045CB8" w:rsidRPr="00E7629F" w:rsidRDefault="00045CB8" w:rsidP="00F239BC">
      <w:pPr>
        <w:numPr>
          <w:ilvl w:val="12"/>
          <w:numId w:val="0"/>
        </w:numPr>
        <w:tabs>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800"/>
        <w:rPr>
          <w:rFonts w:asciiTheme="minorHAnsi" w:hAnsiTheme="minorHAnsi" w:cstheme="minorHAnsi"/>
          <w:sz w:val="24"/>
          <w:szCs w:val="24"/>
        </w:rPr>
      </w:pPr>
      <w:r w:rsidRPr="00E7629F">
        <w:rPr>
          <w:rFonts w:asciiTheme="minorHAnsi" w:hAnsiTheme="minorHAnsi" w:cstheme="minorHAnsi"/>
          <w:sz w:val="24"/>
          <w:szCs w:val="24"/>
        </w:rPr>
        <w:t>Canadian End Products</w:t>
      </w:r>
    </w:p>
    <w:p w:rsidR="00F239BC" w:rsidRPr="00E7629F" w:rsidRDefault="00045CB8"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848"/>
        <w:rPr>
          <w:rFonts w:asciiTheme="minorHAnsi" w:hAnsiTheme="minorHAnsi" w:cstheme="minorHAnsi"/>
          <w:sz w:val="24"/>
          <w:szCs w:val="24"/>
        </w:rPr>
      </w:pPr>
      <w:r w:rsidRPr="00E7629F">
        <w:rPr>
          <w:rFonts w:asciiTheme="minorHAnsi" w:hAnsiTheme="minorHAnsi" w:cstheme="minorHAnsi"/>
          <w:sz w:val="24"/>
          <w:szCs w:val="24"/>
        </w:rPr>
        <w:t>Line Item No.:</w:t>
      </w:r>
      <w:r w:rsidR="00F239BC" w:rsidRPr="00E7629F">
        <w:rPr>
          <w:rFonts w:asciiTheme="minorHAnsi" w:hAnsiTheme="minorHAnsi" w:cstheme="minorHAnsi"/>
          <w:sz w:val="24"/>
          <w:szCs w:val="24"/>
        </w:rPr>
        <w:t xml:space="preserve">_____________________________________________________ </w:t>
      </w:r>
    </w:p>
    <w:p w:rsidR="00045CB8" w:rsidRPr="00E7629F" w:rsidRDefault="00045CB8" w:rsidP="00F239BC">
      <w:pPr>
        <w:numPr>
          <w:ilvl w:val="12"/>
          <w:numId w:val="0"/>
        </w:numPr>
        <w:tabs>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00"/>
        <w:rPr>
          <w:rFonts w:asciiTheme="minorHAnsi" w:hAnsiTheme="minorHAnsi" w:cstheme="minorHAnsi"/>
          <w:sz w:val="24"/>
          <w:szCs w:val="24"/>
        </w:rPr>
      </w:pPr>
      <w:r w:rsidRPr="00E7629F">
        <w:rPr>
          <w:rFonts w:asciiTheme="minorHAnsi" w:hAnsiTheme="minorHAnsi" w:cstheme="minorHAnsi"/>
          <w:sz w:val="24"/>
          <w:szCs w:val="24"/>
        </w:rPr>
        <w:t>(List as necessary)</w:t>
      </w:r>
    </w:p>
    <w:p w:rsidR="00F239BC" w:rsidRPr="00E7629F" w:rsidRDefault="00045CB8"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t>(3)</w:t>
      </w:r>
      <w:r w:rsidRPr="00E7629F">
        <w:rPr>
          <w:rFonts w:asciiTheme="minorHAnsi" w:hAnsiTheme="minorHAnsi" w:cstheme="minorHAnsi"/>
          <w:sz w:val="24"/>
          <w:szCs w:val="24"/>
        </w:rPr>
        <w:tab/>
      </w:r>
      <w:r w:rsidR="00B516B6" w:rsidRPr="00E7629F">
        <w:rPr>
          <w:rFonts w:asciiTheme="minorHAnsi" w:hAnsiTheme="minorHAnsi" w:cstheme="minorHAnsi"/>
          <w:i/>
          <w:iCs/>
          <w:sz w:val="24"/>
          <w:szCs w:val="24"/>
        </w:rPr>
        <w:t>Buy American</w:t>
      </w:r>
      <w:r w:rsidRPr="00E7629F">
        <w:rPr>
          <w:rFonts w:asciiTheme="minorHAnsi" w:hAnsiTheme="minorHAnsi" w:cstheme="minorHAnsi"/>
          <w:i/>
          <w:iCs/>
          <w:sz w:val="24"/>
          <w:szCs w:val="24"/>
        </w:rPr>
        <w:t>--Free Trade Agreements--Israeli Trade Act Certificate, Alternate II</w:t>
      </w:r>
      <w:r w:rsidRPr="00E7629F">
        <w:rPr>
          <w:rFonts w:asciiTheme="minorHAnsi" w:hAnsiTheme="minorHAnsi" w:cstheme="minorHAnsi"/>
          <w:sz w:val="24"/>
          <w:szCs w:val="24"/>
        </w:rPr>
        <w:t>.  If Alternate II to the clause at FAR 52.225-3 is included in this solicitation, substitute the following paragraph (g)(1)(ii) for paragraph (g)(1)(ii) of the basic provision:</w:t>
      </w:r>
    </w:p>
    <w:p w:rsidR="00F239BC" w:rsidRPr="00E7629F" w:rsidRDefault="00F239BC"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 xml:space="preserve"> </w:t>
      </w:r>
    </w:p>
    <w:p w:rsidR="00F239BC" w:rsidRPr="00E7629F" w:rsidRDefault="00045CB8"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848" w:hanging="1128"/>
        <w:rPr>
          <w:rFonts w:asciiTheme="minorHAnsi" w:hAnsiTheme="minorHAnsi" w:cstheme="minorHAnsi"/>
          <w:sz w:val="24"/>
          <w:szCs w:val="24"/>
        </w:rPr>
      </w:pPr>
      <w:r w:rsidRPr="00E7629F">
        <w:rPr>
          <w:rFonts w:asciiTheme="minorHAnsi" w:hAnsiTheme="minorHAnsi" w:cstheme="minorHAnsi"/>
          <w:sz w:val="24"/>
          <w:szCs w:val="24"/>
        </w:rPr>
        <w:t>(g)</w:t>
      </w:r>
      <w:r w:rsidRPr="00E7629F">
        <w:rPr>
          <w:rFonts w:asciiTheme="minorHAnsi" w:hAnsiTheme="minorHAnsi" w:cstheme="minorHAnsi"/>
          <w:sz w:val="24"/>
          <w:szCs w:val="24"/>
        </w:rPr>
        <w:tab/>
        <w:t>(1)</w:t>
      </w:r>
      <w:r w:rsidRPr="00E7629F">
        <w:rPr>
          <w:rFonts w:asciiTheme="minorHAnsi" w:hAnsiTheme="minorHAnsi" w:cstheme="minorHAnsi"/>
          <w:sz w:val="24"/>
          <w:szCs w:val="24"/>
        </w:rPr>
        <w:tab/>
        <w:t>(ii)</w:t>
      </w:r>
      <w:r w:rsidRPr="00E7629F">
        <w:rPr>
          <w:rFonts w:asciiTheme="minorHAnsi" w:hAnsiTheme="minorHAnsi" w:cstheme="minorHAnsi"/>
          <w:sz w:val="24"/>
          <w:szCs w:val="24"/>
        </w:rPr>
        <w:tab/>
        <w:t>The offeror certifies that the following supplies are Canadian end products or Israeli end products as defined in the clause of this solicita</w:t>
      </w:r>
      <w:r w:rsidR="00B516B6" w:rsidRPr="00E7629F">
        <w:rPr>
          <w:rFonts w:asciiTheme="minorHAnsi" w:hAnsiTheme="minorHAnsi" w:cstheme="minorHAnsi"/>
          <w:sz w:val="24"/>
          <w:szCs w:val="24"/>
        </w:rPr>
        <w:t>tion entitled, “Buy American</w:t>
      </w:r>
      <w:r w:rsidRPr="00E7629F">
        <w:rPr>
          <w:rFonts w:asciiTheme="minorHAnsi" w:hAnsiTheme="minorHAnsi" w:cstheme="minorHAnsi"/>
          <w:sz w:val="24"/>
          <w:szCs w:val="24"/>
        </w:rPr>
        <w:t>--Free Trade Agreements--Israeli Trade Act:”</w:t>
      </w:r>
    </w:p>
    <w:p w:rsidR="00F239BC" w:rsidRPr="00E7629F" w:rsidRDefault="00F239BC"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848" w:hanging="1128"/>
        <w:rPr>
          <w:rFonts w:asciiTheme="minorHAnsi" w:hAnsiTheme="minorHAnsi" w:cstheme="minorHAnsi"/>
          <w:sz w:val="24"/>
          <w:szCs w:val="24"/>
        </w:rPr>
      </w:pPr>
    </w:p>
    <w:p w:rsidR="00F239BC" w:rsidRPr="00E7629F" w:rsidRDefault="00045CB8"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848" w:hanging="48"/>
        <w:rPr>
          <w:rFonts w:asciiTheme="minorHAnsi" w:hAnsiTheme="minorHAnsi" w:cstheme="minorHAnsi"/>
          <w:sz w:val="24"/>
          <w:szCs w:val="24"/>
        </w:rPr>
      </w:pPr>
      <w:r w:rsidRPr="00E7629F">
        <w:rPr>
          <w:rFonts w:asciiTheme="minorHAnsi" w:hAnsiTheme="minorHAnsi" w:cstheme="minorHAnsi"/>
          <w:sz w:val="24"/>
          <w:szCs w:val="24"/>
        </w:rPr>
        <w:t>Canadian or Israeli End Products</w:t>
      </w:r>
    </w:p>
    <w:p w:rsidR="00F239BC" w:rsidRPr="00E7629F" w:rsidRDefault="00045CB8"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848" w:hanging="48"/>
        <w:rPr>
          <w:rFonts w:asciiTheme="minorHAnsi" w:hAnsiTheme="minorHAnsi" w:cstheme="minorHAnsi"/>
          <w:sz w:val="24"/>
          <w:szCs w:val="24"/>
        </w:rPr>
      </w:pPr>
      <w:r w:rsidRPr="00E7629F">
        <w:rPr>
          <w:rFonts w:asciiTheme="minorHAnsi" w:hAnsiTheme="minorHAnsi" w:cstheme="minorHAnsi"/>
          <w:sz w:val="24"/>
          <w:szCs w:val="24"/>
        </w:rPr>
        <w:t>Line Item No.:</w:t>
      </w:r>
      <w:r w:rsidR="00F239BC" w:rsidRPr="00E7629F">
        <w:rPr>
          <w:rFonts w:asciiTheme="minorHAnsi" w:hAnsiTheme="minorHAnsi" w:cstheme="minorHAnsi"/>
          <w:sz w:val="24"/>
          <w:szCs w:val="24"/>
        </w:rPr>
        <w:t>_________________________________________________________</w:t>
      </w:r>
    </w:p>
    <w:p w:rsidR="00F239BC" w:rsidRPr="00E7629F" w:rsidRDefault="00045CB8" w:rsidP="00F239BC">
      <w:pPr>
        <w:numPr>
          <w:ilvl w:val="12"/>
          <w:numId w:val="0"/>
        </w:numPr>
        <w:tabs>
          <w:tab w:val="left" w:pos="0"/>
          <w:tab w:val="left" w:pos="369"/>
          <w:tab w:val="left" w:pos="739"/>
          <w:tab w:val="left" w:pos="1108"/>
          <w:tab w:val="left" w:pos="147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848" w:hanging="48"/>
        <w:rPr>
          <w:rFonts w:asciiTheme="minorHAnsi" w:hAnsiTheme="minorHAnsi" w:cstheme="minorHAnsi"/>
          <w:sz w:val="24"/>
          <w:szCs w:val="24"/>
        </w:rPr>
      </w:pPr>
      <w:r w:rsidRPr="00E7629F">
        <w:rPr>
          <w:rFonts w:asciiTheme="minorHAnsi" w:hAnsiTheme="minorHAnsi" w:cstheme="minorHAnsi"/>
          <w:sz w:val="24"/>
          <w:szCs w:val="24"/>
        </w:rPr>
        <w:t>Country of Origin:</w:t>
      </w:r>
      <w:r w:rsidR="00F239BC" w:rsidRPr="00E7629F">
        <w:rPr>
          <w:rFonts w:asciiTheme="minorHAnsi" w:hAnsiTheme="minorHAnsi" w:cstheme="minorHAnsi"/>
          <w:sz w:val="24"/>
          <w:szCs w:val="24"/>
        </w:rPr>
        <w:t xml:space="preserve">_____________________________________________________ </w:t>
      </w:r>
    </w:p>
    <w:p w:rsidR="00137813" w:rsidRPr="00E7629F" w:rsidRDefault="00045CB8" w:rsidP="00F239BC">
      <w:pPr>
        <w:numPr>
          <w:ilvl w:val="12"/>
          <w:numId w:val="0"/>
        </w:numPr>
        <w:tabs>
          <w:tab w:val="left" w:pos="0"/>
          <w:tab w:val="left" w:pos="369"/>
          <w:tab w:val="left" w:pos="739"/>
          <w:tab w:val="left" w:pos="1108"/>
          <w:tab w:val="left" w:pos="147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4320" w:hanging="48"/>
        <w:rPr>
          <w:rFonts w:asciiTheme="minorHAnsi" w:hAnsiTheme="minorHAnsi" w:cstheme="minorHAnsi"/>
          <w:sz w:val="24"/>
          <w:szCs w:val="24"/>
        </w:rPr>
      </w:pPr>
      <w:r w:rsidRPr="00E7629F">
        <w:rPr>
          <w:rFonts w:asciiTheme="minorHAnsi" w:hAnsiTheme="minorHAnsi" w:cstheme="minorHAnsi"/>
          <w:sz w:val="24"/>
          <w:szCs w:val="24"/>
        </w:rPr>
        <w:t>(List as necessary)</w:t>
      </w:r>
    </w:p>
    <w:p w:rsidR="00045CB8" w:rsidRPr="00E7629F" w:rsidRDefault="00B516B6" w:rsidP="0022783B">
      <w:pPr>
        <w:numPr>
          <w:ilvl w:val="1"/>
          <w:numId w:val="18"/>
        </w:numPr>
        <w:tabs>
          <w:tab w:val="left" w:pos="720"/>
          <w:tab w:val="left" w:pos="110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rPr>
          <w:rFonts w:asciiTheme="minorHAnsi" w:hAnsiTheme="minorHAnsi" w:cstheme="minorHAnsi"/>
          <w:sz w:val="24"/>
          <w:szCs w:val="24"/>
        </w:rPr>
      </w:pPr>
      <w:r w:rsidRPr="00E7629F">
        <w:rPr>
          <w:rFonts w:asciiTheme="minorHAnsi" w:hAnsiTheme="minorHAnsi" w:cstheme="minorHAnsi"/>
          <w:i/>
          <w:sz w:val="24"/>
          <w:szCs w:val="24"/>
        </w:rPr>
        <w:lastRenderedPageBreak/>
        <w:t>Buy American</w:t>
      </w:r>
      <w:r w:rsidR="0022783B" w:rsidRPr="00E7629F">
        <w:rPr>
          <w:rFonts w:asciiTheme="minorHAnsi" w:hAnsiTheme="minorHAnsi" w:cstheme="minorHAnsi"/>
          <w:i/>
          <w:sz w:val="24"/>
          <w:szCs w:val="24"/>
        </w:rPr>
        <w:t>—Free Trade Agreements—Israeli Trade Act Certificate, Alternate III.</w:t>
      </w:r>
      <w:r w:rsidR="0022783B" w:rsidRPr="00E7629F">
        <w:rPr>
          <w:rFonts w:asciiTheme="minorHAnsi" w:hAnsiTheme="minorHAnsi" w:cstheme="minorHAnsi"/>
          <w:sz w:val="24"/>
          <w:szCs w:val="24"/>
        </w:rPr>
        <w:t xml:space="preserve">  If Alternate III to the clause at 52.225-3 is included in this solicitation, substitute the following paragraph (g)(1)(ii) for paragraph (g)(1)(ii) of the basic provision:</w:t>
      </w:r>
    </w:p>
    <w:p w:rsidR="0022783B" w:rsidRPr="00E7629F" w:rsidRDefault="0022783B" w:rsidP="0022783B">
      <w:pPr>
        <w:tabs>
          <w:tab w:val="left" w:pos="720"/>
          <w:tab w:val="left" w:pos="110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22783B" w:rsidRPr="00E7629F" w:rsidRDefault="0022783B" w:rsidP="0022783B">
      <w:pPr>
        <w:tabs>
          <w:tab w:val="left" w:pos="720"/>
          <w:tab w:val="left" w:pos="1108"/>
          <w:tab w:val="left" w:pos="1440"/>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rPr>
          <w:rFonts w:asciiTheme="minorHAnsi" w:hAnsiTheme="minorHAnsi" w:cstheme="minorHAnsi"/>
          <w:sz w:val="24"/>
          <w:szCs w:val="24"/>
        </w:rPr>
      </w:pPr>
      <w:r w:rsidRPr="00E7629F">
        <w:rPr>
          <w:rFonts w:asciiTheme="minorHAnsi" w:hAnsiTheme="minorHAnsi" w:cstheme="minorHAnsi"/>
          <w:sz w:val="24"/>
          <w:szCs w:val="24"/>
        </w:rPr>
        <w:t xml:space="preserve">(g)(1)(ii) The offeror certifies that the following supplies are Free Trade Agreement country end products (other than </w:t>
      </w:r>
      <w:proofErr w:type="spellStart"/>
      <w:r w:rsidRPr="00E7629F">
        <w:rPr>
          <w:rFonts w:asciiTheme="minorHAnsi" w:hAnsiTheme="minorHAnsi" w:cstheme="minorHAnsi"/>
          <w:sz w:val="24"/>
          <w:szCs w:val="24"/>
        </w:rPr>
        <w:t>Bahrainian</w:t>
      </w:r>
      <w:proofErr w:type="spellEnd"/>
      <w:r w:rsidRPr="00E7629F">
        <w:rPr>
          <w:rFonts w:asciiTheme="minorHAnsi" w:hAnsiTheme="minorHAnsi" w:cstheme="minorHAnsi"/>
          <w:sz w:val="24"/>
          <w:szCs w:val="24"/>
        </w:rPr>
        <w:t xml:space="preserve">, Korean, Moroccan, Omani, </w:t>
      </w:r>
      <w:r w:rsidR="005D161B" w:rsidRPr="00E7629F">
        <w:rPr>
          <w:rFonts w:asciiTheme="minorHAnsi" w:hAnsiTheme="minorHAnsi" w:cstheme="minorHAnsi"/>
          <w:sz w:val="24"/>
          <w:szCs w:val="24"/>
        </w:rPr>
        <w:t xml:space="preserve">Panamanian, </w:t>
      </w:r>
      <w:r w:rsidRPr="00E7629F">
        <w:rPr>
          <w:rFonts w:asciiTheme="minorHAnsi" w:hAnsiTheme="minorHAnsi" w:cstheme="minorHAnsi"/>
          <w:sz w:val="24"/>
          <w:szCs w:val="24"/>
        </w:rPr>
        <w:t>or Peruvian end products) or Israeli end products as defined in the clause of this solicit</w:t>
      </w:r>
      <w:r w:rsidR="00F64D8C" w:rsidRPr="00E7629F">
        <w:rPr>
          <w:rFonts w:asciiTheme="minorHAnsi" w:hAnsiTheme="minorHAnsi" w:cstheme="minorHAnsi"/>
          <w:sz w:val="24"/>
          <w:szCs w:val="24"/>
        </w:rPr>
        <w:t>ation entitled “Buy American</w:t>
      </w:r>
      <w:r w:rsidRPr="00E7629F">
        <w:rPr>
          <w:rFonts w:asciiTheme="minorHAnsi" w:hAnsiTheme="minorHAnsi" w:cstheme="minorHAnsi"/>
          <w:sz w:val="24"/>
          <w:szCs w:val="24"/>
        </w:rPr>
        <w:t>—Free Trade Agreements—Israeli Trade Act</w:t>
      </w:r>
      <w:r w:rsidR="00DD72F8" w:rsidRPr="00E7629F">
        <w:rPr>
          <w:rFonts w:asciiTheme="minorHAnsi" w:hAnsiTheme="minorHAnsi" w:cstheme="minorHAnsi"/>
          <w:sz w:val="24"/>
          <w:szCs w:val="24"/>
        </w:rPr>
        <w:t>:”</w:t>
      </w:r>
    </w:p>
    <w:p w:rsidR="00DD72F8" w:rsidRPr="00E7629F" w:rsidRDefault="00DD72F8" w:rsidP="0022783B">
      <w:pPr>
        <w:tabs>
          <w:tab w:val="left" w:pos="720"/>
          <w:tab w:val="left" w:pos="1108"/>
          <w:tab w:val="left" w:pos="1440"/>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rPr>
          <w:rFonts w:asciiTheme="minorHAnsi" w:hAnsiTheme="minorHAnsi" w:cstheme="minorHAnsi"/>
          <w:sz w:val="24"/>
          <w:szCs w:val="24"/>
        </w:rPr>
      </w:pPr>
    </w:p>
    <w:p w:rsidR="00F239BC" w:rsidRPr="00E7629F" w:rsidRDefault="00DD72F8" w:rsidP="00F239BC">
      <w:pPr>
        <w:numPr>
          <w:ilvl w:val="12"/>
          <w:numId w:val="0"/>
        </w:numPr>
        <w:tabs>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rPr>
          <w:rFonts w:asciiTheme="minorHAnsi" w:hAnsiTheme="minorHAnsi" w:cstheme="minorHAnsi"/>
          <w:sz w:val="24"/>
          <w:szCs w:val="24"/>
        </w:rPr>
      </w:pPr>
      <w:r w:rsidRPr="00E7629F">
        <w:rPr>
          <w:rFonts w:asciiTheme="minorHAnsi" w:hAnsiTheme="minorHAnsi" w:cstheme="minorHAnsi"/>
          <w:sz w:val="24"/>
          <w:szCs w:val="24"/>
        </w:rPr>
        <w:tab/>
        <w:t xml:space="preserve">Free trade Agreement Country End Products (Other than </w:t>
      </w:r>
      <w:proofErr w:type="spellStart"/>
      <w:r w:rsidRPr="00E7629F">
        <w:rPr>
          <w:rFonts w:asciiTheme="minorHAnsi" w:hAnsiTheme="minorHAnsi" w:cstheme="minorHAnsi"/>
          <w:sz w:val="24"/>
          <w:szCs w:val="24"/>
        </w:rPr>
        <w:t>Bahrainian</w:t>
      </w:r>
      <w:proofErr w:type="spellEnd"/>
      <w:r w:rsidRPr="00E7629F">
        <w:rPr>
          <w:rFonts w:asciiTheme="minorHAnsi" w:hAnsiTheme="minorHAnsi" w:cstheme="minorHAnsi"/>
          <w:sz w:val="24"/>
          <w:szCs w:val="24"/>
        </w:rPr>
        <w:t xml:space="preserve">, Korean, Moroccan, Omani, </w:t>
      </w:r>
      <w:r w:rsidR="005D161B" w:rsidRPr="00E7629F">
        <w:rPr>
          <w:rFonts w:asciiTheme="minorHAnsi" w:hAnsiTheme="minorHAnsi" w:cstheme="minorHAnsi"/>
          <w:sz w:val="24"/>
          <w:szCs w:val="24"/>
        </w:rPr>
        <w:t xml:space="preserve">Panamanian, </w:t>
      </w:r>
      <w:r w:rsidRPr="00E7629F">
        <w:rPr>
          <w:rFonts w:asciiTheme="minorHAnsi" w:hAnsiTheme="minorHAnsi" w:cstheme="minorHAnsi"/>
          <w:sz w:val="24"/>
          <w:szCs w:val="24"/>
        </w:rPr>
        <w:t>or Peruvian End Products) or Israeli End Products:</w:t>
      </w:r>
    </w:p>
    <w:p w:rsidR="00F239BC" w:rsidRPr="00E7629F" w:rsidRDefault="00F239BC" w:rsidP="00F239BC">
      <w:pPr>
        <w:numPr>
          <w:ilvl w:val="12"/>
          <w:numId w:val="0"/>
        </w:numPr>
        <w:tabs>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rPr>
          <w:rFonts w:asciiTheme="minorHAnsi" w:hAnsiTheme="minorHAnsi" w:cstheme="minorHAnsi"/>
          <w:sz w:val="24"/>
          <w:szCs w:val="24"/>
        </w:rPr>
      </w:pPr>
      <w:r w:rsidRPr="00E7629F">
        <w:rPr>
          <w:rFonts w:asciiTheme="minorHAnsi" w:hAnsiTheme="minorHAnsi" w:cstheme="minorHAnsi"/>
          <w:sz w:val="24"/>
          <w:szCs w:val="24"/>
        </w:rPr>
        <w:t xml:space="preserve"> </w:t>
      </w:r>
    </w:p>
    <w:p w:rsidR="00F239BC" w:rsidRPr="00E7629F" w:rsidRDefault="00DD72F8" w:rsidP="00F239BC">
      <w:pPr>
        <w:numPr>
          <w:ilvl w:val="12"/>
          <w:numId w:val="0"/>
        </w:numPr>
        <w:tabs>
          <w:tab w:val="left" w:pos="5580"/>
        </w:tabs>
        <w:ind w:left="4810" w:hanging="4084"/>
        <w:rPr>
          <w:rFonts w:asciiTheme="minorHAnsi" w:hAnsiTheme="minorHAnsi" w:cstheme="minorHAnsi"/>
          <w:sz w:val="24"/>
          <w:szCs w:val="24"/>
        </w:rPr>
      </w:pPr>
      <w:r w:rsidRPr="00E7629F">
        <w:rPr>
          <w:rFonts w:asciiTheme="minorHAnsi" w:hAnsiTheme="minorHAnsi" w:cstheme="minorHAnsi"/>
          <w:sz w:val="24"/>
          <w:szCs w:val="24"/>
        </w:rPr>
        <w:t>Line Item No.</w:t>
      </w:r>
      <w:r w:rsidR="00F239BC" w:rsidRPr="00E7629F">
        <w:rPr>
          <w:rFonts w:asciiTheme="minorHAnsi" w:hAnsiTheme="minorHAnsi" w:cstheme="minorHAnsi"/>
          <w:sz w:val="24"/>
          <w:szCs w:val="24"/>
        </w:rPr>
        <w:tab/>
      </w:r>
      <w:r w:rsidRPr="00E7629F">
        <w:rPr>
          <w:rFonts w:asciiTheme="minorHAnsi" w:hAnsiTheme="minorHAnsi" w:cstheme="minorHAnsi"/>
          <w:sz w:val="24"/>
          <w:szCs w:val="24"/>
        </w:rPr>
        <w:t>Country of Origin</w:t>
      </w:r>
    </w:p>
    <w:p w:rsidR="00F239BC" w:rsidRPr="00E7629F" w:rsidRDefault="00F239BC" w:rsidP="00F239BC">
      <w:pPr>
        <w:numPr>
          <w:ilvl w:val="12"/>
          <w:numId w:val="0"/>
        </w:numPr>
        <w:tabs>
          <w:tab w:val="left" w:pos="5580"/>
        </w:tabs>
        <w:ind w:left="4810" w:hanging="4084"/>
        <w:rPr>
          <w:rFonts w:asciiTheme="minorHAnsi" w:hAnsiTheme="minorHAnsi" w:cstheme="minorHAnsi"/>
          <w:sz w:val="24"/>
          <w:szCs w:val="24"/>
        </w:rPr>
      </w:pPr>
      <w:r w:rsidRPr="00E7629F">
        <w:rPr>
          <w:rFonts w:asciiTheme="minorHAnsi" w:hAnsiTheme="minorHAnsi" w:cstheme="minorHAnsi"/>
          <w:sz w:val="24"/>
          <w:szCs w:val="24"/>
        </w:rPr>
        <w:t>_______________________________</w:t>
      </w:r>
      <w:r w:rsidRPr="00E7629F">
        <w:rPr>
          <w:rFonts w:asciiTheme="minorHAnsi" w:hAnsiTheme="minorHAnsi" w:cstheme="minorHAnsi"/>
          <w:sz w:val="24"/>
          <w:szCs w:val="24"/>
        </w:rPr>
        <w:tab/>
        <w:t xml:space="preserve">_____________________________________ </w:t>
      </w:r>
    </w:p>
    <w:p w:rsidR="00F239BC" w:rsidRPr="00E7629F" w:rsidRDefault="00F239BC" w:rsidP="00F239BC">
      <w:pPr>
        <w:numPr>
          <w:ilvl w:val="12"/>
          <w:numId w:val="0"/>
        </w:numPr>
        <w:tabs>
          <w:tab w:val="left" w:pos="5580"/>
        </w:tabs>
        <w:ind w:left="4810" w:hanging="4084"/>
        <w:rPr>
          <w:rFonts w:asciiTheme="minorHAnsi" w:hAnsiTheme="minorHAnsi" w:cstheme="minorHAnsi"/>
          <w:sz w:val="24"/>
          <w:szCs w:val="24"/>
        </w:rPr>
      </w:pPr>
      <w:r w:rsidRPr="00E7629F">
        <w:rPr>
          <w:rFonts w:asciiTheme="minorHAnsi" w:hAnsiTheme="minorHAnsi" w:cstheme="minorHAnsi"/>
          <w:sz w:val="24"/>
          <w:szCs w:val="24"/>
        </w:rPr>
        <w:t>_______________________________</w:t>
      </w:r>
      <w:r w:rsidRPr="00E7629F">
        <w:rPr>
          <w:rFonts w:asciiTheme="minorHAnsi" w:hAnsiTheme="minorHAnsi" w:cstheme="minorHAnsi"/>
          <w:sz w:val="24"/>
          <w:szCs w:val="24"/>
        </w:rPr>
        <w:tab/>
        <w:t>_____________________________________</w:t>
      </w:r>
    </w:p>
    <w:p w:rsidR="00F239BC" w:rsidRPr="00E7629F" w:rsidRDefault="00F239BC" w:rsidP="00F239BC">
      <w:pPr>
        <w:numPr>
          <w:ilvl w:val="12"/>
          <w:numId w:val="0"/>
        </w:numPr>
        <w:tabs>
          <w:tab w:val="left" w:pos="5580"/>
        </w:tabs>
        <w:ind w:left="4810" w:hanging="4084"/>
        <w:rPr>
          <w:rFonts w:asciiTheme="minorHAnsi" w:hAnsiTheme="minorHAnsi" w:cstheme="minorHAnsi"/>
          <w:sz w:val="24"/>
          <w:szCs w:val="24"/>
        </w:rPr>
      </w:pPr>
      <w:r w:rsidRPr="00E7629F">
        <w:rPr>
          <w:rFonts w:asciiTheme="minorHAnsi" w:hAnsiTheme="minorHAnsi" w:cstheme="minorHAnsi"/>
          <w:sz w:val="24"/>
          <w:szCs w:val="24"/>
        </w:rPr>
        <w:t xml:space="preserve"> </w:t>
      </w:r>
    </w:p>
    <w:p w:rsidR="00F239BC" w:rsidRPr="00E7629F" w:rsidRDefault="00045CB8"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379"/>
        <w:rPr>
          <w:rFonts w:asciiTheme="minorHAnsi" w:hAnsiTheme="minorHAnsi" w:cstheme="minorHAnsi"/>
          <w:sz w:val="24"/>
          <w:szCs w:val="24"/>
        </w:rPr>
      </w:pPr>
      <w:r w:rsidRPr="00E7629F">
        <w:rPr>
          <w:rFonts w:asciiTheme="minorHAnsi" w:hAnsiTheme="minorHAnsi" w:cstheme="minorHAnsi"/>
          <w:sz w:val="24"/>
          <w:szCs w:val="24"/>
        </w:rPr>
        <w:t>(</w:t>
      </w:r>
      <w:r w:rsidR="00137813" w:rsidRPr="00E7629F">
        <w:rPr>
          <w:rFonts w:asciiTheme="minorHAnsi" w:hAnsiTheme="minorHAnsi" w:cstheme="minorHAnsi"/>
          <w:sz w:val="24"/>
          <w:szCs w:val="24"/>
        </w:rPr>
        <w:t>5</w:t>
      </w:r>
      <w:r w:rsidRPr="00E7629F">
        <w:rPr>
          <w:rFonts w:asciiTheme="minorHAnsi" w:hAnsiTheme="minorHAnsi" w:cstheme="minorHAnsi"/>
          <w:sz w:val="24"/>
          <w:szCs w:val="24"/>
        </w:rPr>
        <w:t>)</w:t>
      </w:r>
      <w:r w:rsidRPr="00E7629F">
        <w:rPr>
          <w:rFonts w:asciiTheme="minorHAnsi" w:hAnsiTheme="minorHAnsi" w:cstheme="minorHAnsi"/>
          <w:sz w:val="24"/>
          <w:szCs w:val="24"/>
        </w:rPr>
        <w:tab/>
      </w:r>
      <w:r w:rsidRPr="00E7629F">
        <w:rPr>
          <w:rFonts w:asciiTheme="minorHAnsi" w:hAnsiTheme="minorHAnsi" w:cstheme="minorHAnsi"/>
          <w:i/>
          <w:iCs/>
          <w:sz w:val="24"/>
          <w:szCs w:val="24"/>
        </w:rPr>
        <w:t>Trade Agreements Certificate</w:t>
      </w:r>
      <w:r w:rsidRPr="00E7629F">
        <w:rPr>
          <w:rFonts w:asciiTheme="minorHAnsi" w:hAnsiTheme="minorHAnsi" w:cstheme="minorHAnsi"/>
          <w:sz w:val="24"/>
          <w:szCs w:val="24"/>
        </w:rPr>
        <w:t>. (Applies only if the clause at FAR 52.225-5, Trade Agreements, is included in this solicitation.)</w:t>
      </w:r>
    </w:p>
    <w:p w:rsidR="00F239BC" w:rsidRPr="00E7629F" w:rsidRDefault="00F239BC" w:rsidP="00F239BC">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379"/>
        <w:rPr>
          <w:rFonts w:asciiTheme="minorHAnsi" w:hAnsiTheme="minorHAnsi" w:cstheme="minorHAnsi"/>
          <w:sz w:val="24"/>
          <w:szCs w:val="24"/>
        </w:rPr>
      </w:pPr>
      <w:r w:rsidRPr="00E7629F">
        <w:rPr>
          <w:rFonts w:asciiTheme="minorHAnsi" w:hAnsiTheme="minorHAnsi" w:cstheme="minorHAnsi"/>
          <w:sz w:val="24"/>
          <w:szCs w:val="24"/>
        </w:rPr>
        <w:t xml:space="preserve"> </w:t>
      </w:r>
    </w:p>
    <w:p w:rsidR="00D819C5" w:rsidRPr="00E7629F" w:rsidRDefault="00045CB8" w:rsidP="00D819C5">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388"/>
        <w:rPr>
          <w:rFonts w:asciiTheme="minorHAnsi" w:hAnsiTheme="minorHAnsi" w:cstheme="minorHAnsi"/>
          <w:sz w:val="24"/>
          <w:szCs w:val="24"/>
        </w:rPr>
      </w:pPr>
      <w:r w:rsidRPr="00E7629F">
        <w:rPr>
          <w:rFonts w:asciiTheme="minorHAnsi" w:hAnsiTheme="minorHAnsi" w:cstheme="minorHAnsi"/>
          <w:sz w:val="24"/>
          <w:szCs w:val="24"/>
        </w:rPr>
        <w:t>(</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w:t>
      </w:r>
      <w:r w:rsidRPr="00E7629F">
        <w:rPr>
          <w:rFonts w:asciiTheme="minorHAnsi" w:hAnsiTheme="minorHAnsi" w:cstheme="minorHAnsi"/>
          <w:sz w:val="24"/>
          <w:szCs w:val="24"/>
        </w:rPr>
        <w:tab/>
        <w:t>The offeror certifies that each end product, except</w:t>
      </w:r>
      <w:r w:rsidR="0066525B" w:rsidRPr="00E7629F">
        <w:rPr>
          <w:rFonts w:asciiTheme="minorHAnsi" w:hAnsiTheme="minorHAnsi" w:cstheme="minorHAnsi"/>
          <w:sz w:val="24"/>
          <w:szCs w:val="24"/>
        </w:rPr>
        <w:t xml:space="preserve"> those listed in paragraph (g)(5</w:t>
      </w:r>
      <w:r w:rsidRPr="00E7629F">
        <w:rPr>
          <w:rFonts w:asciiTheme="minorHAnsi" w:hAnsiTheme="minorHAnsi" w:cstheme="minorHAnsi"/>
          <w:sz w:val="24"/>
          <w:szCs w:val="24"/>
        </w:rPr>
        <w:t>)(ii) of this provision, is a U.S.-made or designated country end product, as defined in the clause of this solicitation entitled, “Trade Agreements.”</w:t>
      </w:r>
    </w:p>
    <w:p w:rsidR="00D819C5" w:rsidRPr="00E7629F" w:rsidRDefault="00D819C5" w:rsidP="00D819C5">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388"/>
        <w:rPr>
          <w:rFonts w:asciiTheme="minorHAnsi" w:hAnsiTheme="minorHAnsi" w:cstheme="minorHAnsi"/>
          <w:sz w:val="24"/>
          <w:szCs w:val="24"/>
        </w:rPr>
      </w:pPr>
    </w:p>
    <w:p w:rsidR="00D819C5" w:rsidRPr="00E7629F" w:rsidRDefault="00045CB8" w:rsidP="00D819C5">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388"/>
        <w:rPr>
          <w:rFonts w:asciiTheme="minorHAnsi" w:hAnsiTheme="minorHAnsi" w:cstheme="minorHAnsi"/>
          <w:sz w:val="24"/>
          <w:szCs w:val="24"/>
        </w:rPr>
      </w:pPr>
      <w:r w:rsidRPr="00E7629F">
        <w:rPr>
          <w:rFonts w:asciiTheme="minorHAnsi" w:hAnsiTheme="minorHAnsi" w:cstheme="minorHAnsi"/>
          <w:sz w:val="24"/>
          <w:szCs w:val="24"/>
        </w:rPr>
        <w:t>(ii)</w:t>
      </w:r>
      <w:r w:rsidRPr="00E7629F">
        <w:rPr>
          <w:rFonts w:asciiTheme="minorHAnsi" w:hAnsiTheme="minorHAnsi" w:cstheme="minorHAnsi"/>
          <w:sz w:val="24"/>
          <w:szCs w:val="24"/>
        </w:rPr>
        <w:tab/>
        <w:t>The offeror shall list as other end products those end products that are not U.S.-made or designated country end products.</w:t>
      </w:r>
    </w:p>
    <w:p w:rsidR="00D819C5" w:rsidRPr="00E7629F" w:rsidRDefault="00D819C5" w:rsidP="00D819C5">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388"/>
        <w:rPr>
          <w:rFonts w:asciiTheme="minorHAnsi" w:hAnsiTheme="minorHAnsi" w:cstheme="minorHAnsi"/>
          <w:sz w:val="24"/>
          <w:szCs w:val="24"/>
        </w:rPr>
      </w:pPr>
      <w:r w:rsidRPr="00E7629F">
        <w:rPr>
          <w:rFonts w:asciiTheme="minorHAnsi" w:hAnsiTheme="minorHAnsi" w:cstheme="minorHAnsi"/>
          <w:sz w:val="24"/>
          <w:szCs w:val="24"/>
        </w:rPr>
        <w:t xml:space="preserve"> </w:t>
      </w:r>
    </w:p>
    <w:p w:rsidR="00D819C5" w:rsidRPr="00E7629F" w:rsidRDefault="00045CB8" w:rsidP="00D819C5">
      <w:pPr>
        <w:numPr>
          <w:ilvl w:val="12"/>
          <w:numId w:val="0"/>
        </w:numPr>
        <w:tabs>
          <w:tab w:val="left" w:pos="369"/>
          <w:tab w:val="left" w:pos="739"/>
          <w:tab w:val="left" w:pos="1080"/>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080"/>
        <w:rPr>
          <w:rFonts w:asciiTheme="minorHAnsi" w:hAnsiTheme="minorHAnsi" w:cstheme="minorHAnsi"/>
          <w:sz w:val="24"/>
          <w:szCs w:val="24"/>
        </w:rPr>
      </w:pPr>
      <w:r w:rsidRPr="00E7629F">
        <w:rPr>
          <w:rFonts w:asciiTheme="minorHAnsi" w:hAnsiTheme="minorHAnsi" w:cstheme="minorHAnsi"/>
          <w:sz w:val="24"/>
          <w:szCs w:val="24"/>
        </w:rPr>
        <w:t>Other End Products</w:t>
      </w:r>
    </w:p>
    <w:p w:rsidR="00D819C5" w:rsidRPr="00E7629F" w:rsidRDefault="00045CB8" w:rsidP="00D819C5">
      <w:pPr>
        <w:numPr>
          <w:ilvl w:val="12"/>
          <w:numId w:val="0"/>
        </w:numPr>
        <w:tabs>
          <w:tab w:val="left" w:pos="369"/>
          <w:tab w:val="left" w:pos="739"/>
          <w:tab w:val="left" w:pos="1080"/>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080"/>
        <w:rPr>
          <w:rFonts w:asciiTheme="minorHAnsi" w:hAnsiTheme="minorHAnsi" w:cstheme="minorHAnsi"/>
          <w:sz w:val="24"/>
          <w:szCs w:val="24"/>
        </w:rPr>
      </w:pPr>
      <w:r w:rsidRPr="00E7629F">
        <w:rPr>
          <w:rFonts w:asciiTheme="minorHAnsi" w:hAnsiTheme="minorHAnsi" w:cstheme="minorHAnsi"/>
          <w:sz w:val="24"/>
          <w:szCs w:val="24"/>
        </w:rPr>
        <w:t>Line Item No.:</w:t>
      </w:r>
      <w:r w:rsidR="00D819C5" w:rsidRPr="00E7629F">
        <w:rPr>
          <w:rFonts w:asciiTheme="minorHAnsi" w:hAnsiTheme="minorHAnsi" w:cstheme="minorHAnsi"/>
          <w:sz w:val="24"/>
          <w:szCs w:val="24"/>
        </w:rPr>
        <w:t>__________________________________________________________</w:t>
      </w:r>
    </w:p>
    <w:p w:rsidR="00D819C5" w:rsidRPr="00E7629F" w:rsidRDefault="00045CB8" w:rsidP="00D819C5">
      <w:pPr>
        <w:numPr>
          <w:ilvl w:val="12"/>
          <w:numId w:val="0"/>
        </w:numPr>
        <w:tabs>
          <w:tab w:val="left" w:pos="369"/>
          <w:tab w:val="left" w:pos="739"/>
          <w:tab w:val="left" w:pos="1080"/>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080"/>
        <w:rPr>
          <w:rFonts w:asciiTheme="minorHAnsi" w:hAnsiTheme="minorHAnsi" w:cstheme="minorHAnsi"/>
          <w:sz w:val="24"/>
          <w:szCs w:val="24"/>
        </w:rPr>
      </w:pPr>
      <w:r w:rsidRPr="00E7629F">
        <w:rPr>
          <w:rFonts w:asciiTheme="minorHAnsi" w:hAnsiTheme="minorHAnsi" w:cstheme="minorHAnsi"/>
          <w:sz w:val="24"/>
          <w:szCs w:val="24"/>
        </w:rPr>
        <w:t xml:space="preserve">Country of Origin: </w:t>
      </w:r>
      <w:r w:rsidR="00D819C5" w:rsidRPr="00E7629F">
        <w:rPr>
          <w:rFonts w:asciiTheme="minorHAnsi" w:hAnsiTheme="minorHAnsi" w:cstheme="minorHAnsi"/>
          <w:sz w:val="24"/>
          <w:szCs w:val="24"/>
        </w:rPr>
        <w:t>______________________________________________________</w:t>
      </w:r>
    </w:p>
    <w:p w:rsidR="00D819C5" w:rsidRPr="00E7629F" w:rsidRDefault="00045CB8" w:rsidP="00D819C5">
      <w:pPr>
        <w:numPr>
          <w:ilvl w:val="12"/>
          <w:numId w:val="0"/>
        </w:numPr>
        <w:tabs>
          <w:tab w:val="left" w:pos="369"/>
          <w:tab w:val="left" w:pos="739"/>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420"/>
        <w:rPr>
          <w:rFonts w:asciiTheme="minorHAnsi" w:hAnsiTheme="minorHAnsi" w:cstheme="minorHAnsi"/>
          <w:sz w:val="24"/>
          <w:szCs w:val="24"/>
        </w:rPr>
      </w:pPr>
      <w:r w:rsidRPr="00E7629F">
        <w:rPr>
          <w:rFonts w:asciiTheme="minorHAnsi" w:hAnsiTheme="minorHAnsi" w:cstheme="minorHAnsi"/>
          <w:sz w:val="24"/>
          <w:szCs w:val="24"/>
        </w:rPr>
        <w:t>(List as necessary)</w:t>
      </w:r>
    </w:p>
    <w:p w:rsidR="00D819C5" w:rsidRPr="00E7629F" w:rsidRDefault="00D819C5" w:rsidP="00D819C5">
      <w:pPr>
        <w:numPr>
          <w:ilvl w:val="12"/>
          <w:numId w:val="0"/>
        </w:numPr>
        <w:tabs>
          <w:tab w:val="left" w:pos="369"/>
          <w:tab w:val="left" w:pos="739"/>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420"/>
        <w:rPr>
          <w:rFonts w:asciiTheme="minorHAnsi" w:hAnsiTheme="minorHAnsi" w:cstheme="minorHAnsi"/>
          <w:sz w:val="24"/>
          <w:szCs w:val="24"/>
        </w:rPr>
      </w:pPr>
      <w:r w:rsidRPr="00E7629F">
        <w:rPr>
          <w:rFonts w:asciiTheme="minorHAnsi" w:hAnsiTheme="minorHAnsi" w:cstheme="minorHAnsi"/>
          <w:sz w:val="24"/>
          <w:szCs w:val="24"/>
        </w:rPr>
        <w:t xml:space="preserve"> </w:t>
      </w:r>
    </w:p>
    <w:p w:rsidR="00240A12" w:rsidRPr="00E7629F" w:rsidRDefault="00045CB8" w:rsidP="00D819C5">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478"/>
        <w:rPr>
          <w:rFonts w:asciiTheme="minorHAnsi" w:hAnsiTheme="minorHAnsi" w:cstheme="minorHAnsi"/>
          <w:sz w:val="24"/>
          <w:szCs w:val="24"/>
        </w:rPr>
      </w:pPr>
      <w:r w:rsidRPr="00E7629F">
        <w:rPr>
          <w:rFonts w:asciiTheme="minorHAnsi" w:hAnsiTheme="minorHAnsi" w:cstheme="minorHAnsi"/>
          <w:sz w:val="24"/>
          <w:szCs w:val="24"/>
        </w:rPr>
        <w:t>(iii)</w:t>
      </w:r>
      <w:r w:rsidRPr="00E7629F">
        <w:rPr>
          <w:rFonts w:asciiTheme="minorHAnsi" w:hAnsiTheme="minorHAnsi" w:cstheme="minorHAnsi"/>
          <w:sz w:val="24"/>
          <w:szCs w:val="24"/>
        </w:rPr>
        <w:tab/>
        <w:t>The Government will evaluate offers in accordance with the policies and procedures of FAR Part 25.  For line items covered by the WTO GPA</w:t>
      </w:r>
      <w:r w:rsidR="00926402" w:rsidRPr="00E7629F">
        <w:rPr>
          <w:rFonts w:asciiTheme="minorHAnsi" w:hAnsiTheme="minorHAnsi" w:cstheme="minorHAnsi"/>
          <w:sz w:val="24"/>
          <w:szCs w:val="24"/>
        </w:rPr>
        <w:t>, the</w:t>
      </w:r>
      <w:r w:rsidRPr="00E7629F">
        <w:rPr>
          <w:rFonts w:asciiTheme="minorHAnsi" w:hAnsiTheme="minorHAnsi" w:cstheme="minorHAnsi"/>
          <w:sz w:val="24"/>
          <w:szCs w:val="24"/>
        </w:rPr>
        <w:t xml:space="preserve"> Government will evaluate offers of U.S.-made or designated country end products without regard to the rest</w:t>
      </w:r>
      <w:r w:rsidR="00390F6C" w:rsidRPr="00E7629F">
        <w:rPr>
          <w:rFonts w:asciiTheme="minorHAnsi" w:hAnsiTheme="minorHAnsi" w:cstheme="minorHAnsi"/>
          <w:sz w:val="24"/>
          <w:szCs w:val="24"/>
        </w:rPr>
        <w:t>rictions of the Buy American statute</w:t>
      </w:r>
      <w:r w:rsidRPr="00E7629F">
        <w:rPr>
          <w:rFonts w:asciiTheme="minorHAnsi" w:hAnsiTheme="minorHAnsi" w:cstheme="minorHAnsi"/>
          <w:sz w:val="24"/>
          <w:szCs w:val="24"/>
        </w:rPr>
        <w:t>.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1108"/>
        <w:rPr>
          <w:rFonts w:asciiTheme="minorHAnsi" w:hAnsiTheme="minorHAnsi" w:cstheme="minorHAnsi"/>
          <w:sz w:val="24"/>
          <w:szCs w:val="24"/>
        </w:rPr>
      </w:pP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sz w:val="24"/>
          <w:szCs w:val="24"/>
        </w:rPr>
      </w:pPr>
      <w:r w:rsidRPr="00E7629F">
        <w:rPr>
          <w:rStyle w:val="Heading1Char"/>
          <w:b w:val="0"/>
        </w:rPr>
        <w:t xml:space="preserve">(h) </w:t>
      </w:r>
      <w:r w:rsidRPr="00E7629F">
        <w:rPr>
          <w:rStyle w:val="Heading1Char"/>
          <w:b w:val="0"/>
        </w:rPr>
        <w:tab/>
        <w:t xml:space="preserve">Certification Regarding </w:t>
      </w:r>
      <w:r w:rsidR="0098310F" w:rsidRPr="00E7629F">
        <w:rPr>
          <w:rStyle w:val="Heading1Char"/>
          <w:b w:val="0"/>
        </w:rPr>
        <w:t>Responsibility Matters</w:t>
      </w:r>
      <w:r w:rsidRPr="00E7629F">
        <w:rPr>
          <w:rFonts w:asciiTheme="minorHAnsi" w:hAnsiTheme="minorHAnsi" w:cstheme="minorHAnsi"/>
          <w:i/>
          <w:iCs/>
          <w:sz w:val="24"/>
          <w:szCs w:val="24"/>
        </w:rPr>
        <w:t xml:space="preserve"> (Executive Order 12689). </w:t>
      </w:r>
      <w:r w:rsidRPr="00E7629F">
        <w:rPr>
          <w:rFonts w:asciiTheme="minorHAnsi" w:hAnsiTheme="minorHAnsi" w:cstheme="minorHAnsi"/>
          <w:sz w:val="24"/>
          <w:szCs w:val="24"/>
        </w:rPr>
        <w:t xml:space="preserve"> (Applies only if the contract value is expected to exceed the simplified acquisition threshold.)  The offeror certifies, to the best of its knowledge and belief, that the offeror and/or any of its principals–</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045CB8" w:rsidRPr="00E7629F" w:rsidRDefault="00045CB8" w:rsidP="007937EF">
      <w:pPr>
        <w:pStyle w:val="Level2"/>
        <w:numPr>
          <w:ilvl w:val="1"/>
          <w:numId w:val="4"/>
        </w:numPr>
        <w:tabs>
          <w:tab w:val="clear" w:pos="360"/>
          <w:tab w:val="left" w:pos="0"/>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jc w:val="left"/>
        <w:rPr>
          <w:rFonts w:asciiTheme="minorHAnsi" w:hAnsiTheme="minorHAnsi" w:cstheme="minorHAnsi"/>
        </w:rPr>
      </w:pPr>
      <w:r w:rsidRPr="00E7629F">
        <w:rPr>
          <w:rStyle w:val="Strong"/>
        </w:rPr>
        <w:t>[  ]</w:t>
      </w:r>
      <w:r w:rsidRPr="00E7629F">
        <w:rPr>
          <w:rFonts w:asciiTheme="minorHAnsi" w:hAnsiTheme="minorHAnsi" w:cstheme="minorHAnsi"/>
        </w:rPr>
        <w:t xml:space="preserve"> Are, </w:t>
      </w:r>
      <w:r w:rsidRPr="00E7629F">
        <w:rPr>
          <w:rStyle w:val="Strong"/>
        </w:rPr>
        <w:t>[  ]</w:t>
      </w:r>
      <w:r w:rsidRPr="00E7629F">
        <w:rPr>
          <w:rFonts w:asciiTheme="minorHAnsi" w:hAnsiTheme="minorHAnsi" w:cstheme="minorHAnsi"/>
        </w:rPr>
        <w:t xml:space="preserve"> are not presently </w:t>
      </w:r>
      <w:r w:rsidR="00926402" w:rsidRPr="00E7629F">
        <w:rPr>
          <w:rFonts w:asciiTheme="minorHAnsi" w:hAnsiTheme="minorHAnsi" w:cstheme="minorHAnsi"/>
        </w:rPr>
        <w:t xml:space="preserve">not presently debarred, suspended, proposed for debarment, or declared ineligible for the award of contracts by any Federal agency; </w:t>
      </w:r>
    </w:p>
    <w:p w:rsidR="00565CFA" w:rsidRPr="00E7629F" w:rsidRDefault="00565CFA" w:rsidP="007937EF">
      <w:pPr>
        <w:pStyle w:val="Level2"/>
        <w:tabs>
          <w:tab w:val="left" w:pos="0"/>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0"/>
        <w:jc w:val="left"/>
        <w:rPr>
          <w:rFonts w:asciiTheme="minorHAnsi" w:hAnsiTheme="minorHAnsi" w:cstheme="minorHAnsi"/>
        </w:rPr>
      </w:pPr>
    </w:p>
    <w:p w:rsidR="00045CB8" w:rsidRPr="00E7629F" w:rsidRDefault="00045CB8" w:rsidP="007937EF">
      <w:pPr>
        <w:pStyle w:val="Level2"/>
        <w:numPr>
          <w:ilvl w:val="1"/>
          <w:numId w:val="4"/>
        </w:numPr>
        <w:tabs>
          <w:tab w:val="clear" w:pos="360"/>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370"/>
        <w:jc w:val="left"/>
        <w:rPr>
          <w:rFonts w:asciiTheme="minorHAnsi" w:hAnsiTheme="minorHAnsi" w:cstheme="minorHAnsi"/>
        </w:rPr>
      </w:pPr>
      <w:r w:rsidRPr="00E7629F">
        <w:rPr>
          <w:rStyle w:val="Strong"/>
        </w:rPr>
        <w:t>[  ]</w:t>
      </w:r>
      <w:r w:rsidRPr="00E7629F">
        <w:rPr>
          <w:rFonts w:asciiTheme="minorHAnsi" w:hAnsiTheme="minorHAnsi" w:cstheme="minorHAnsi"/>
        </w:rPr>
        <w:t xml:space="preserve"> Have, </w:t>
      </w:r>
      <w:r w:rsidRPr="00E7629F">
        <w:rPr>
          <w:rStyle w:val="Strong"/>
        </w:rPr>
        <w:t>[  ]</w:t>
      </w:r>
      <w:r w:rsidRPr="00E7629F">
        <w:rPr>
          <w:rFonts w:asciiTheme="minorHAnsi" w:hAnsiTheme="minorHAnsi" w:cstheme="minorHAnsi"/>
        </w:rPr>
        <w:t xml:space="preserve"> have not, within a three-year period preceding this offer, been convicted of or had a civil judgment rendered against them for: Commission of fraud or a criminal offense in connection with obtaining, attempting to obtain, or performing a Federal, state or local </w:t>
      </w:r>
      <w:r w:rsidRPr="00E7629F">
        <w:rPr>
          <w:rFonts w:asciiTheme="minorHAnsi" w:hAnsiTheme="minorHAnsi" w:cstheme="minorHAnsi"/>
        </w:rPr>
        <w:lastRenderedPageBreak/>
        <w:t xml:space="preserve">government contract or subcontract; violation of Federal or state antitrust statutes relating to the submission of offers; or Commission of embezzlement, theft, forgery, bribery, falsification or destruction of records, making false statements, tax evasion, </w:t>
      </w:r>
      <w:r w:rsidR="00565CFA" w:rsidRPr="00E7629F">
        <w:rPr>
          <w:rFonts w:asciiTheme="minorHAnsi" w:hAnsiTheme="minorHAnsi" w:cstheme="minorHAnsi"/>
        </w:rPr>
        <w:t>violating Federal criminal tax laws, or receiving stolen property;</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045CB8" w:rsidRPr="00E7629F" w:rsidRDefault="00045CB8" w:rsidP="007937EF">
      <w:pPr>
        <w:pStyle w:val="Level2"/>
        <w:numPr>
          <w:ilvl w:val="1"/>
          <w:numId w:val="4"/>
        </w:numPr>
        <w:tabs>
          <w:tab w:val="clear" w:pos="360"/>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370"/>
        <w:jc w:val="left"/>
        <w:rPr>
          <w:rFonts w:asciiTheme="minorHAnsi" w:hAnsiTheme="minorHAnsi" w:cstheme="minorHAnsi"/>
        </w:rPr>
      </w:pPr>
      <w:r w:rsidRPr="00E7629F">
        <w:rPr>
          <w:rStyle w:val="Strong"/>
        </w:rPr>
        <w:t>[  ]</w:t>
      </w:r>
      <w:r w:rsidRPr="00E7629F">
        <w:rPr>
          <w:rFonts w:asciiTheme="minorHAnsi" w:hAnsiTheme="minorHAnsi" w:cstheme="minorHAnsi"/>
        </w:rPr>
        <w:t xml:space="preserve"> Are </w:t>
      </w:r>
      <w:r w:rsidRPr="00E7629F">
        <w:rPr>
          <w:rStyle w:val="Strong"/>
        </w:rPr>
        <w:t>[  ]</w:t>
      </w:r>
      <w:r w:rsidRPr="00E7629F">
        <w:rPr>
          <w:rFonts w:asciiTheme="minorHAnsi" w:hAnsiTheme="minorHAnsi" w:cstheme="minorHAnsi"/>
        </w:rPr>
        <w:t xml:space="preserve"> are not presently indicted for, or otherwise criminally or civilly charged by a Government entity with, commission of any of these offenses</w:t>
      </w:r>
      <w:r w:rsidR="00565CFA" w:rsidRPr="00E7629F">
        <w:rPr>
          <w:rFonts w:asciiTheme="minorHAnsi" w:hAnsiTheme="minorHAnsi" w:cstheme="minorHAnsi"/>
        </w:rPr>
        <w:t xml:space="preserve"> enumerated in paragraph (h)(2) of this clause; and</w:t>
      </w:r>
    </w:p>
    <w:p w:rsidR="00565CFA" w:rsidRPr="00E7629F" w:rsidRDefault="00565CFA" w:rsidP="007937EF">
      <w:pPr>
        <w:pStyle w:val="Level2"/>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jc w:val="left"/>
        <w:rPr>
          <w:rFonts w:asciiTheme="minorHAnsi" w:hAnsiTheme="minorHAnsi" w:cstheme="minorHAnsi"/>
        </w:rPr>
      </w:pPr>
    </w:p>
    <w:p w:rsidR="00565CFA" w:rsidRPr="00E7629F" w:rsidRDefault="00565CFA" w:rsidP="007937EF">
      <w:pPr>
        <w:pStyle w:val="Level2"/>
        <w:numPr>
          <w:ilvl w:val="1"/>
          <w:numId w:val="4"/>
        </w:numPr>
        <w:tabs>
          <w:tab w:val="clear" w:pos="360"/>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370"/>
        <w:jc w:val="left"/>
        <w:rPr>
          <w:rFonts w:asciiTheme="minorHAnsi" w:hAnsiTheme="minorHAnsi" w:cstheme="minorHAnsi"/>
        </w:rPr>
      </w:pPr>
      <w:r w:rsidRPr="00E7629F">
        <w:rPr>
          <w:rStyle w:val="Strong"/>
        </w:rPr>
        <w:t>[  ]</w:t>
      </w:r>
      <w:r w:rsidRPr="00E7629F">
        <w:rPr>
          <w:rFonts w:asciiTheme="minorHAnsi" w:hAnsiTheme="minorHAnsi" w:cstheme="minorHAnsi"/>
        </w:rPr>
        <w:t xml:space="preserve"> Have, </w:t>
      </w:r>
      <w:r w:rsidRPr="00E7629F">
        <w:rPr>
          <w:rStyle w:val="Strong"/>
        </w:rPr>
        <w:t>[  ]</w:t>
      </w:r>
      <w:r w:rsidRPr="00E7629F">
        <w:rPr>
          <w:rFonts w:asciiTheme="minorHAnsi" w:hAnsiTheme="minorHAnsi" w:cstheme="minorHAnsi"/>
        </w:rPr>
        <w:t xml:space="preserve"> have not, within a three-year period preceding this offer, been notified of any delinquent Federal taxe</w:t>
      </w:r>
      <w:r w:rsidR="00845B67" w:rsidRPr="00E7629F">
        <w:rPr>
          <w:rFonts w:asciiTheme="minorHAnsi" w:hAnsiTheme="minorHAnsi" w:cstheme="minorHAnsi"/>
        </w:rPr>
        <w:t>s in an amount that exceeds $3,5</w:t>
      </w:r>
      <w:r w:rsidRPr="00E7629F">
        <w:rPr>
          <w:rFonts w:asciiTheme="minorHAnsi" w:hAnsiTheme="minorHAnsi" w:cstheme="minorHAnsi"/>
        </w:rPr>
        <w:t>00 for which the liability remains unsatisfied.</w:t>
      </w:r>
    </w:p>
    <w:p w:rsidR="00452A24" w:rsidRPr="00E7629F" w:rsidRDefault="00452A24" w:rsidP="007937EF">
      <w:pPr>
        <w:pStyle w:val="Level2"/>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jc w:val="left"/>
        <w:rPr>
          <w:rFonts w:asciiTheme="minorHAnsi" w:hAnsiTheme="minorHAnsi" w:cstheme="minorHAnsi"/>
        </w:rPr>
      </w:pPr>
    </w:p>
    <w:p w:rsidR="00452A24" w:rsidRPr="00E7629F" w:rsidRDefault="00452A24" w:rsidP="007937EF">
      <w:pPr>
        <w:pStyle w:val="Level2"/>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jc w:val="left"/>
        <w:rPr>
          <w:rFonts w:asciiTheme="minorHAnsi" w:hAnsiTheme="minorHAnsi" w:cstheme="minorHAnsi"/>
        </w:rPr>
      </w:pPr>
      <w:r w:rsidRPr="00E7629F">
        <w:rPr>
          <w:rFonts w:asciiTheme="minorHAnsi" w:hAnsiTheme="minorHAnsi" w:cstheme="minorHAnsi"/>
        </w:rPr>
        <w:t>(</w:t>
      </w:r>
      <w:proofErr w:type="spellStart"/>
      <w:r w:rsidRPr="00E7629F">
        <w:rPr>
          <w:rFonts w:asciiTheme="minorHAnsi" w:hAnsiTheme="minorHAnsi" w:cstheme="minorHAnsi"/>
        </w:rPr>
        <w:t>i</w:t>
      </w:r>
      <w:proofErr w:type="spellEnd"/>
      <w:r w:rsidRPr="00E7629F">
        <w:rPr>
          <w:rFonts w:asciiTheme="minorHAnsi" w:hAnsiTheme="minorHAnsi" w:cstheme="minorHAnsi"/>
        </w:rPr>
        <w:t>)</w:t>
      </w:r>
      <w:r w:rsidRPr="00E7629F">
        <w:rPr>
          <w:rFonts w:asciiTheme="minorHAnsi" w:hAnsiTheme="minorHAnsi" w:cstheme="minorHAnsi"/>
        </w:rPr>
        <w:tab/>
      </w:r>
      <w:r w:rsidR="00565CFA" w:rsidRPr="00E7629F">
        <w:rPr>
          <w:rFonts w:asciiTheme="minorHAnsi" w:hAnsiTheme="minorHAnsi" w:cstheme="minorHAnsi"/>
        </w:rPr>
        <w:t>Taxes are considered delinquent if both of the following criteria apply:</w:t>
      </w:r>
    </w:p>
    <w:p w:rsidR="00452A24" w:rsidRPr="00E7629F" w:rsidRDefault="00452A24" w:rsidP="007937EF">
      <w:pPr>
        <w:pStyle w:val="Level2"/>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jc w:val="left"/>
        <w:rPr>
          <w:rFonts w:asciiTheme="minorHAnsi" w:hAnsiTheme="minorHAnsi" w:cstheme="minorHAnsi"/>
        </w:rPr>
      </w:pPr>
    </w:p>
    <w:p w:rsidR="00452A24" w:rsidRPr="00E7629F" w:rsidRDefault="00452A24" w:rsidP="007937EF">
      <w:pPr>
        <w:pStyle w:val="Level2"/>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hanging="701"/>
        <w:jc w:val="left"/>
        <w:rPr>
          <w:rFonts w:asciiTheme="minorHAnsi" w:hAnsiTheme="minorHAnsi" w:cstheme="minorHAnsi"/>
        </w:rPr>
      </w:pPr>
      <w:r w:rsidRPr="00E7629F">
        <w:rPr>
          <w:rFonts w:asciiTheme="minorHAnsi" w:hAnsiTheme="minorHAnsi" w:cstheme="minorHAnsi"/>
        </w:rPr>
        <w:tab/>
        <w:t>(A)</w:t>
      </w:r>
      <w:r w:rsidRPr="00E7629F">
        <w:rPr>
          <w:rFonts w:asciiTheme="minorHAnsi" w:hAnsiTheme="minorHAnsi" w:cstheme="minorHAnsi"/>
        </w:rPr>
        <w:tab/>
      </w:r>
      <w:r w:rsidR="00565CFA" w:rsidRPr="00E7629F">
        <w:rPr>
          <w:rFonts w:asciiTheme="minorHAnsi" w:hAnsiTheme="minorHAnsi" w:cstheme="minorHAnsi"/>
        </w:rPr>
        <w:t>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rsidR="00452A24" w:rsidRPr="00E7629F" w:rsidRDefault="00452A24" w:rsidP="007937EF">
      <w:pPr>
        <w:pStyle w:val="Level2"/>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hanging="701"/>
        <w:jc w:val="left"/>
        <w:rPr>
          <w:rFonts w:asciiTheme="minorHAnsi" w:hAnsiTheme="minorHAnsi" w:cstheme="minorHAnsi"/>
        </w:rPr>
      </w:pPr>
      <w:r w:rsidRPr="00E7629F">
        <w:rPr>
          <w:rFonts w:asciiTheme="minorHAnsi" w:hAnsiTheme="minorHAnsi" w:cstheme="minorHAnsi"/>
        </w:rPr>
        <w:tab/>
        <w:t>(</w:t>
      </w:r>
      <w:r w:rsidR="00565CFA" w:rsidRPr="00E7629F">
        <w:rPr>
          <w:rFonts w:asciiTheme="minorHAnsi" w:hAnsiTheme="minorHAnsi" w:cstheme="minorHAnsi"/>
        </w:rPr>
        <w:t>B)</w:t>
      </w:r>
      <w:r w:rsidRPr="00E7629F">
        <w:rPr>
          <w:rFonts w:asciiTheme="minorHAnsi" w:hAnsiTheme="minorHAnsi" w:cstheme="minorHAnsi"/>
        </w:rPr>
        <w:tab/>
      </w:r>
      <w:r w:rsidR="00565CFA" w:rsidRPr="00E7629F">
        <w:rPr>
          <w:rFonts w:asciiTheme="minorHAnsi" w:hAnsiTheme="minorHAnsi" w:cstheme="minorHAnsi"/>
        </w:rPr>
        <w:t>The taxpayer is delinquent in making payment. A taxpayer is delinquent if the taxpayer has failed to pay the tax liability when full payment was due and required. A taxpayer is not delinquent in</w:t>
      </w:r>
      <w:r w:rsidRPr="00E7629F">
        <w:rPr>
          <w:rFonts w:asciiTheme="minorHAnsi" w:hAnsiTheme="minorHAnsi" w:cstheme="minorHAnsi"/>
        </w:rPr>
        <w:t xml:space="preserve"> </w:t>
      </w:r>
      <w:r w:rsidR="00565CFA" w:rsidRPr="00E7629F">
        <w:rPr>
          <w:rFonts w:asciiTheme="minorHAnsi" w:hAnsiTheme="minorHAnsi" w:cstheme="minorHAnsi"/>
        </w:rPr>
        <w:t>cases where enforced collection action is precluded.</w:t>
      </w:r>
    </w:p>
    <w:p w:rsidR="00452A24" w:rsidRPr="00E7629F" w:rsidRDefault="00452A24" w:rsidP="007937EF">
      <w:pPr>
        <w:pStyle w:val="Level2"/>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hanging="701"/>
        <w:jc w:val="left"/>
        <w:rPr>
          <w:rFonts w:asciiTheme="minorHAnsi" w:hAnsiTheme="minorHAnsi" w:cstheme="minorHAnsi"/>
        </w:rPr>
      </w:pPr>
    </w:p>
    <w:p w:rsidR="00452A24" w:rsidRPr="00E7629F" w:rsidRDefault="00565CFA" w:rsidP="007937EF">
      <w:pPr>
        <w:pStyle w:val="Level2"/>
        <w:tabs>
          <w:tab w:val="left" w:pos="0"/>
          <w:tab w:val="left" w:pos="369"/>
          <w:tab w:val="left" w:pos="739"/>
          <w:tab w:val="left" w:pos="1170"/>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70" w:hanging="431"/>
        <w:jc w:val="left"/>
        <w:rPr>
          <w:rFonts w:asciiTheme="minorHAnsi" w:hAnsiTheme="minorHAnsi" w:cstheme="minorHAnsi"/>
        </w:rPr>
      </w:pPr>
      <w:r w:rsidRPr="00E7629F">
        <w:rPr>
          <w:rFonts w:asciiTheme="minorHAnsi" w:hAnsiTheme="minorHAnsi" w:cstheme="minorHAnsi"/>
        </w:rPr>
        <w:t>(ii)</w:t>
      </w:r>
      <w:r w:rsidR="00452A24" w:rsidRPr="00E7629F">
        <w:rPr>
          <w:rFonts w:asciiTheme="minorHAnsi" w:hAnsiTheme="minorHAnsi" w:cstheme="minorHAnsi"/>
        </w:rPr>
        <w:tab/>
      </w:r>
      <w:r w:rsidRPr="00E7629F">
        <w:rPr>
          <w:rFonts w:asciiTheme="minorHAnsi" w:hAnsiTheme="minorHAnsi" w:cstheme="minorHAnsi"/>
        </w:rPr>
        <w:t>Examples. (A) The taxpayer has received a statutory notice of deficiency, under I.R.C. Sec.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452A24" w:rsidRPr="00E7629F" w:rsidRDefault="00452A24" w:rsidP="007937EF">
      <w:pPr>
        <w:pStyle w:val="Level2"/>
        <w:tabs>
          <w:tab w:val="left" w:pos="0"/>
          <w:tab w:val="left" w:pos="369"/>
          <w:tab w:val="left" w:pos="739"/>
          <w:tab w:val="left" w:pos="1170"/>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70" w:hanging="431"/>
        <w:jc w:val="left"/>
        <w:rPr>
          <w:rFonts w:asciiTheme="minorHAnsi" w:hAnsiTheme="minorHAnsi" w:cstheme="minorHAnsi"/>
        </w:rPr>
      </w:pPr>
    </w:p>
    <w:p w:rsidR="00452A24" w:rsidRPr="00E7629F" w:rsidRDefault="00452A24" w:rsidP="007937EF">
      <w:pPr>
        <w:pStyle w:val="Level2"/>
        <w:tabs>
          <w:tab w:val="left" w:pos="0"/>
          <w:tab w:val="left" w:pos="369"/>
          <w:tab w:val="left" w:pos="739"/>
          <w:tab w:val="left" w:pos="1170"/>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848" w:hanging="1109"/>
        <w:jc w:val="left"/>
        <w:rPr>
          <w:rFonts w:asciiTheme="minorHAnsi" w:hAnsiTheme="minorHAnsi" w:cstheme="minorHAnsi"/>
        </w:rPr>
      </w:pPr>
      <w:r w:rsidRPr="00E7629F">
        <w:rPr>
          <w:rFonts w:asciiTheme="minorHAnsi" w:hAnsiTheme="minorHAnsi" w:cstheme="minorHAnsi"/>
        </w:rPr>
        <w:tab/>
      </w:r>
      <w:r w:rsidR="00565CFA" w:rsidRPr="00E7629F">
        <w:rPr>
          <w:rFonts w:asciiTheme="minorHAnsi" w:hAnsiTheme="minorHAnsi" w:cstheme="minorHAnsi"/>
        </w:rPr>
        <w:t>(B)</w:t>
      </w:r>
      <w:r w:rsidRPr="00E7629F">
        <w:rPr>
          <w:rFonts w:asciiTheme="minorHAnsi" w:hAnsiTheme="minorHAnsi" w:cstheme="minorHAnsi"/>
        </w:rPr>
        <w:tab/>
      </w:r>
      <w:r w:rsidR="00565CFA" w:rsidRPr="00E7629F">
        <w:rPr>
          <w:rFonts w:asciiTheme="minorHAnsi" w:hAnsiTheme="minorHAnsi" w:cstheme="minorHAnsi"/>
        </w:rPr>
        <w:t xml:space="preserve">The IRS has filed a notice of Federal tax lien with respect to an assessed tax liability, and the taxpayer has been issued a notice under I.R.C. Sec.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w:t>
      </w:r>
      <w:r w:rsidR="00265954" w:rsidRPr="00E7629F">
        <w:rPr>
          <w:rFonts w:asciiTheme="minorHAnsi" w:hAnsiTheme="minorHAnsi" w:cstheme="minorHAnsi"/>
        </w:rPr>
        <w:t>c</w:t>
      </w:r>
      <w:r w:rsidR="00565CFA" w:rsidRPr="00E7629F">
        <w:rPr>
          <w:rFonts w:asciiTheme="minorHAnsi" w:hAnsiTheme="minorHAnsi" w:cstheme="minorHAnsi"/>
        </w:rPr>
        <w:t xml:space="preserve">ontest the liability. This is not a delinquent tax because it is not a final tax liability. </w:t>
      </w:r>
      <w:r w:rsidRPr="00E7629F">
        <w:rPr>
          <w:rFonts w:asciiTheme="minorHAnsi" w:hAnsiTheme="minorHAnsi" w:cstheme="minorHAnsi"/>
        </w:rPr>
        <w:t xml:space="preserve"> </w:t>
      </w:r>
      <w:r w:rsidR="00565CFA" w:rsidRPr="00E7629F">
        <w:rPr>
          <w:rFonts w:asciiTheme="minorHAnsi" w:hAnsiTheme="minorHAnsi" w:cstheme="minorHAnsi"/>
        </w:rPr>
        <w:t>Should the taxpayer seek tax court review, this will not be a final tax liability until the taxpayer has exercised all judicial appeal rights.</w:t>
      </w:r>
    </w:p>
    <w:p w:rsidR="00452A24" w:rsidRPr="00E7629F" w:rsidRDefault="00452A24" w:rsidP="007937EF">
      <w:pPr>
        <w:pStyle w:val="Level2"/>
        <w:tabs>
          <w:tab w:val="left" w:pos="0"/>
          <w:tab w:val="left" w:pos="369"/>
          <w:tab w:val="left" w:pos="739"/>
          <w:tab w:val="left" w:pos="1170"/>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848" w:hanging="1109"/>
        <w:jc w:val="left"/>
        <w:rPr>
          <w:rFonts w:asciiTheme="minorHAnsi" w:hAnsiTheme="minorHAnsi" w:cstheme="minorHAnsi"/>
        </w:rPr>
      </w:pPr>
      <w:r w:rsidRPr="00E7629F">
        <w:rPr>
          <w:rFonts w:asciiTheme="minorHAnsi" w:hAnsiTheme="minorHAnsi" w:cstheme="minorHAnsi"/>
        </w:rPr>
        <w:tab/>
        <w:t>(</w:t>
      </w:r>
      <w:r w:rsidR="00565CFA" w:rsidRPr="00E7629F">
        <w:rPr>
          <w:rFonts w:asciiTheme="minorHAnsi" w:hAnsiTheme="minorHAnsi" w:cstheme="minorHAnsi"/>
        </w:rPr>
        <w:t>C)</w:t>
      </w:r>
      <w:r w:rsidRPr="00E7629F">
        <w:rPr>
          <w:rFonts w:asciiTheme="minorHAnsi" w:hAnsiTheme="minorHAnsi" w:cstheme="minorHAnsi"/>
        </w:rPr>
        <w:tab/>
      </w:r>
      <w:r w:rsidR="00565CFA" w:rsidRPr="00E7629F">
        <w:rPr>
          <w:rFonts w:asciiTheme="minorHAnsi" w:hAnsiTheme="minorHAnsi" w:cstheme="minorHAnsi"/>
        </w:rPr>
        <w:t>The taxpayer has entered into an installment agreement pursuant to I.R.C. Sec.  6159. The taxpayer is making timely payments and is in full compliance with the agreement terms. The taxpayer is not delinquent because the taxpayer is not currently required to make full payment.</w:t>
      </w:r>
    </w:p>
    <w:p w:rsidR="00565CFA" w:rsidRPr="00E7629F" w:rsidRDefault="00452A24" w:rsidP="007937EF">
      <w:pPr>
        <w:pStyle w:val="Level2"/>
        <w:tabs>
          <w:tab w:val="left" w:pos="0"/>
          <w:tab w:val="left" w:pos="369"/>
          <w:tab w:val="left" w:pos="739"/>
          <w:tab w:val="left" w:pos="1170"/>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848" w:hanging="1109"/>
        <w:jc w:val="left"/>
        <w:rPr>
          <w:rFonts w:asciiTheme="minorHAnsi" w:hAnsiTheme="minorHAnsi" w:cstheme="minorHAnsi"/>
        </w:rPr>
      </w:pPr>
      <w:r w:rsidRPr="00E7629F">
        <w:rPr>
          <w:rFonts w:asciiTheme="minorHAnsi" w:hAnsiTheme="minorHAnsi" w:cstheme="minorHAnsi"/>
        </w:rPr>
        <w:tab/>
      </w:r>
      <w:r w:rsidR="00565CFA" w:rsidRPr="00E7629F">
        <w:rPr>
          <w:rFonts w:asciiTheme="minorHAnsi" w:hAnsiTheme="minorHAnsi" w:cstheme="minorHAnsi"/>
        </w:rPr>
        <w:t>(D)</w:t>
      </w:r>
      <w:r w:rsidRPr="00E7629F">
        <w:rPr>
          <w:rFonts w:asciiTheme="minorHAnsi" w:hAnsiTheme="minorHAnsi" w:cstheme="minorHAnsi"/>
        </w:rPr>
        <w:tab/>
      </w:r>
      <w:r w:rsidR="00565CFA" w:rsidRPr="00E7629F">
        <w:rPr>
          <w:rFonts w:asciiTheme="minorHAnsi" w:hAnsiTheme="minorHAnsi" w:cstheme="minorHAnsi"/>
        </w:rPr>
        <w:t>The taxpayer has filed for bankruptcy protection. The taxpayer is not delinquent because enforced collection action is stayed under 11 U.S.C. 362 (the Bankruptcy Code).</w:t>
      </w:r>
    </w:p>
    <w:p w:rsidR="001272D8" w:rsidRPr="00E7629F" w:rsidRDefault="001272D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sz w:val="24"/>
          <w:szCs w:val="24"/>
        </w:rPr>
      </w:pPr>
      <w:r w:rsidRPr="00E7629F">
        <w:rPr>
          <w:rStyle w:val="Heading1Char"/>
          <w:b w:val="0"/>
        </w:rPr>
        <w:t>(</w:t>
      </w:r>
      <w:proofErr w:type="spellStart"/>
      <w:r w:rsidRPr="00E7629F">
        <w:rPr>
          <w:rStyle w:val="Heading1Char"/>
          <w:b w:val="0"/>
        </w:rPr>
        <w:t>i</w:t>
      </w:r>
      <w:proofErr w:type="spellEnd"/>
      <w:r w:rsidRPr="00E7629F">
        <w:rPr>
          <w:rStyle w:val="Heading1Char"/>
          <w:b w:val="0"/>
        </w:rPr>
        <w:t xml:space="preserve">) </w:t>
      </w:r>
      <w:r w:rsidRPr="00E7629F">
        <w:rPr>
          <w:rStyle w:val="Heading1Char"/>
          <w:b w:val="0"/>
        </w:rPr>
        <w:tab/>
        <w:t>Certification Regarding Knowledge of Child Labor for Listed End Products (Executive Order 13126)</w:t>
      </w:r>
      <w:r w:rsidRPr="00E7629F">
        <w:rPr>
          <w:rFonts w:asciiTheme="minorHAnsi" w:hAnsiTheme="minorHAnsi" w:cstheme="minorHAnsi"/>
          <w:b/>
          <w:sz w:val="24"/>
          <w:szCs w:val="24"/>
        </w:rPr>
        <w:t>.</w:t>
      </w:r>
      <w:r w:rsidRPr="00E7629F">
        <w:rPr>
          <w:rFonts w:asciiTheme="minorHAnsi" w:hAnsiTheme="minorHAnsi" w:cstheme="minorHAnsi"/>
          <w:sz w:val="24"/>
          <w:szCs w:val="24"/>
        </w:rPr>
        <w:t xml:space="preserve"> [The Contracting Officer must list in paragraph (</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 xml:space="preserve">)(1) any end products being acquired under this solicitation that are included in the List of Products Requiring Contractor Certification as to Forced </w:t>
      </w:r>
      <w:r w:rsidRPr="00E7629F">
        <w:rPr>
          <w:rFonts w:asciiTheme="minorHAnsi" w:hAnsiTheme="minorHAnsi" w:cstheme="minorHAnsi"/>
          <w:sz w:val="24"/>
          <w:szCs w:val="24"/>
        </w:rPr>
        <w:lastRenderedPageBreak/>
        <w:t>or Indentured Child Labor, unless excluded at 22.1503(b).]</w:t>
      </w:r>
    </w:p>
    <w:p w:rsidR="00152637" w:rsidRPr="00E7629F" w:rsidRDefault="0015263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sz w:val="24"/>
          <w:szCs w:val="24"/>
        </w:rPr>
      </w:pPr>
    </w:p>
    <w:p w:rsidR="00D819C5" w:rsidRPr="00E7629F" w:rsidRDefault="00045CB8" w:rsidP="00D819C5">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t xml:space="preserve">(1) </w:t>
      </w:r>
      <w:r w:rsidRPr="00E7629F">
        <w:rPr>
          <w:rFonts w:asciiTheme="minorHAnsi" w:hAnsiTheme="minorHAnsi" w:cstheme="minorHAnsi"/>
          <w:sz w:val="24"/>
          <w:szCs w:val="24"/>
        </w:rPr>
        <w:tab/>
        <w:t>Listed end products.</w:t>
      </w:r>
    </w:p>
    <w:p w:rsidR="00D819C5" w:rsidRPr="00E7629F" w:rsidRDefault="00D819C5" w:rsidP="00D819C5">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D819C5" w:rsidRPr="00E7629F" w:rsidRDefault="00D819C5" w:rsidP="00D819C5">
      <w:pPr>
        <w:numPr>
          <w:ilvl w:val="12"/>
          <w:numId w:val="0"/>
        </w:numPr>
        <w:tabs>
          <w:tab w:val="left" w:pos="5580"/>
        </w:tabs>
        <w:ind w:left="4810" w:hanging="4084"/>
        <w:rPr>
          <w:rFonts w:asciiTheme="minorHAnsi" w:hAnsiTheme="minorHAnsi" w:cstheme="minorHAnsi"/>
          <w:sz w:val="24"/>
          <w:szCs w:val="24"/>
        </w:rPr>
      </w:pPr>
      <w:r w:rsidRPr="00E7629F">
        <w:rPr>
          <w:rFonts w:asciiTheme="minorHAnsi" w:hAnsiTheme="minorHAnsi" w:cstheme="minorHAnsi"/>
          <w:sz w:val="24"/>
          <w:szCs w:val="24"/>
        </w:rPr>
        <w:t>Listed End Product</w:t>
      </w:r>
      <w:r w:rsidRPr="00E7629F">
        <w:rPr>
          <w:rFonts w:asciiTheme="minorHAnsi" w:hAnsiTheme="minorHAnsi" w:cstheme="minorHAnsi"/>
          <w:sz w:val="24"/>
          <w:szCs w:val="24"/>
        </w:rPr>
        <w:tab/>
        <w:t>Listed Countries of Origin</w:t>
      </w:r>
    </w:p>
    <w:p w:rsidR="00D819C5" w:rsidRPr="00E7629F" w:rsidRDefault="00D819C5" w:rsidP="00D819C5">
      <w:pPr>
        <w:numPr>
          <w:ilvl w:val="12"/>
          <w:numId w:val="0"/>
        </w:numPr>
        <w:tabs>
          <w:tab w:val="left" w:pos="5580"/>
        </w:tabs>
        <w:ind w:left="4810" w:hanging="4084"/>
        <w:rPr>
          <w:rFonts w:asciiTheme="minorHAnsi" w:hAnsiTheme="minorHAnsi" w:cstheme="minorHAnsi"/>
          <w:sz w:val="24"/>
          <w:szCs w:val="24"/>
        </w:rPr>
      </w:pPr>
      <w:r w:rsidRPr="00E7629F">
        <w:rPr>
          <w:rFonts w:asciiTheme="minorHAnsi" w:hAnsiTheme="minorHAnsi" w:cstheme="minorHAnsi"/>
          <w:sz w:val="24"/>
          <w:szCs w:val="24"/>
        </w:rPr>
        <w:t>_______________________________</w:t>
      </w:r>
      <w:r w:rsidRPr="00E7629F">
        <w:rPr>
          <w:rFonts w:asciiTheme="minorHAnsi" w:hAnsiTheme="minorHAnsi" w:cstheme="minorHAnsi"/>
          <w:sz w:val="24"/>
          <w:szCs w:val="24"/>
        </w:rPr>
        <w:tab/>
        <w:t xml:space="preserve">_____________________________________ </w:t>
      </w:r>
    </w:p>
    <w:p w:rsidR="00D819C5" w:rsidRPr="00E7629F" w:rsidRDefault="00D819C5" w:rsidP="00D819C5">
      <w:pPr>
        <w:numPr>
          <w:ilvl w:val="12"/>
          <w:numId w:val="0"/>
        </w:numPr>
        <w:tabs>
          <w:tab w:val="left" w:pos="5580"/>
        </w:tabs>
        <w:ind w:left="4810" w:hanging="4084"/>
        <w:rPr>
          <w:rFonts w:asciiTheme="minorHAnsi" w:hAnsiTheme="minorHAnsi" w:cstheme="minorHAnsi"/>
          <w:sz w:val="24"/>
          <w:szCs w:val="24"/>
        </w:rPr>
      </w:pPr>
      <w:r w:rsidRPr="00E7629F">
        <w:rPr>
          <w:rFonts w:asciiTheme="minorHAnsi" w:hAnsiTheme="minorHAnsi" w:cstheme="minorHAnsi"/>
          <w:sz w:val="24"/>
          <w:szCs w:val="24"/>
        </w:rPr>
        <w:t>_______________________________</w:t>
      </w:r>
      <w:r w:rsidRPr="00E7629F">
        <w:rPr>
          <w:rFonts w:asciiTheme="minorHAnsi" w:hAnsiTheme="minorHAnsi" w:cstheme="minorHAnsi"/>
          <w:sz w:val="24"/>
          <w:szCs w:val="24"/>
        </w:rPr>
        <w:tab/>
        <w:t>_____________________________________</w:t>
      </w:r>
    </w:p>
    <w:p w:rsidR="000E639B" w:rsidRPr="00E7629F" w:rsidRDefault="000E639B"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D819C5" w:rsidRPr="00E7629F" w:rsidRDefault="00240A12" w:rsidP="00D819C5">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sz w:val="24"/>
          <w:szCs w:val="24"/>
        </w:rPr>
      </w:pPr>
      <w:r w:rsidRPr="00E7629F">
        <w:rPr>
          <w:rFonts w:asciiTheme="minorHAnsi" w:hAnsiTheme="minorHAnsi" w:cstheme="minorHAnsi"/>
          <w:sz w:val="24"/>
          <w:szCs w:val="24"/>
        </w:rPr>
        <w:tab/>
      </w:r>
      <w:r w:rsidR="00045CB8" w:rsidRPr="00E7629F">
        <w:rPr>
          <w:rFonts w:asciiTheme="minorHAnsi" w:hAnsiTheme="minorHAnsi" w:cstheme="minorHAnsi"/>
          <w:sz w:val="24"/>
          <w:szCs w:val="24"/>
        </w:rPr>
        <w:t xml:space="preserve">(2) </w:t>
      </w:r>
      <w:r w:rsidR="00045CB8" w:rsidRPr="00E7629F">
        <w:rPr>
          <w:rFonts w:asciiTheme="minorHAnsi" w:hAnsiTheme="minorHAnsi" w:cstheme="minorHAnsi"/>
          <w:sz w:val="24"/>
          <w:szCs w:val="24"/>
        </w:rPr>
        <w:tab/>
      </w:r>
      <w:r w:rsidR="00045CB8" w:rsidRPr="00E7629F">
        <w:rPr>
          <w:rFonts w:asciiTheme="minorHAnsi" w:hAnsiTheme="minorHAnsi" w:cstheme="minorHAnsi"/>
          <w:i/>
          <w:iCs/>
          <w:sz w:val="24"/>
          <w:szCs w:val="24"/>
        </w:rPr>
        <w:t>Certification.</w:t>
      </w:r>
      <w:r w:rsidR="00045CB8" w:rsidRPr="00E7629F">
        <w:rPr>
          <w:rFonts w:asciiTheme="minorHAnsi" w:hAnsiTheme="minorHAnsi" w:cstheme="minorHAnsi"/>
          <w:sz w:val="24"/>
          <w:szCs w:val="24"/>
        </w:rPr>
        <w:t xml:space="preserve"> [If the Contracting Officer has identified end products and countries of origin in paragraph (</w:t>
      </w:r>
      <w:proofErr w:type="spellStart"/>
      <w:r w:rsidR="00045CB8" w:rsidRPr="00E7629F">
        <w:rPr>
          <w:rFonts w:asciiTheme="minorHAnsi" w:hAnsiTheme="minorHAnsi" w:cstheme="minorHAnsi"/>
          <w:sz w:val="24"/>
          <w:szCs w:val="24"/>
        </w:rPr>
        <w:t>i</w:t>
      </w:r>
      <w:proofErr w:type="spellEnd"/>
      <w:r w:rsidR="00045CB8" w:rsidRPr="00E7629F">
        <w:rPr>
          <w:rFonts w:asciiTheme="minorHAnsi" w:hAnsiTheme="minorHAnsi" w:cstheme="minorHAnsi"/>
          <w:sz w:val="24"/>
          <w:szCs w:val="24"/>
        </w:rPr>
        <w:t>)(1) of this provision, then the offeror must certify to either (</w:t>
      </w:r>
      <w:proofErr w:type="spellStart"/>
      <w:r w:rsidR="00045CB8" w:rsidRPr="00E7629F">
        <w:rPr>
          <w:rFonts w:asciiTheme="minorHAnsi" w:hAnsiTheme="minorHAnsi" w:cstheme="minorHAnsi"/>
          <w:sz w:val="24"/>
          <w:szCs w:val="24"/>
        </w:rPr>
        <w:t>i</w:t>
      </w:r>
      <w:proofErr w:type="spellEnd"/>
      <w:r w:rsidR="00045CB8" w:rsidRPr="00E7629F">
        <w:rPr>
          <w:rFonts w:asciiTheme="minorHAnsi" w:hAnsiTheme="minorHAnsi" w:cstheme="minorHAnsi"/>
          <w:sz w:val="24"/>
          <w:szCs w:val="24"/>
        </w:rPr>
        <w:t>)(2)(</w:t>
      </w:r>
      <w:proofErr w:type="spellStart"/>
      <w:r w:rsidR="00045CB8" w:rsidRPr="00E7629F">
        <w:rPr>
          <w:rFonts w:asciiTheme="minorHAnsi" w:hAnsiTheme="minorHAnsi" w:cstheme="minorHAnsi"/>
          <w:sz w:val="24"/>
          <w:szCs w:val="24"/>
        </w:rPr>
        <w:t>i</w:t>
      </w:r>
      <w:proofErr w:type="spellEnd"/>
      <w:r w:rsidR="00045CB8" w:rsidRPr="00E7629F">
        <w:rPr>
          <w:rFonts w:asciiTheme="minorHAnsi" w:hAnsiTheme="minorHAnsi" w:cstheme="minorHAnsi"/>
          <w:sz w:val="24"/>
          <w:szCs w:val="24"/>
        </w:rPr>
        <w:t>) or (</w:t>
      </w:r>
      <w:proofErr w:type="spellStart"/>
      <w:r w:rsidR="00045CB8" w:rsidRPr="00E7629F">
        <w:rPr>
          <w:rFonts w:asciiTheme="minorHAnsi" w:hAnsiTheme="minorHAnsi" w:cstheme="minorHAnsi"/>
          <w:sz w:val="24"/>
          <w:szCs w:val="24"/>
        </w:rPr>
        <w:t>i</w:t>
      </w:r>
      <w:proofErr w:type="spellEnd"/>
      <w:r w:rsidR="00045CB8" w:rsidRPr="00E7629F">
        <w:rPr>
          <w:rFonts w:asciiTheme="minorHAnsi" w:hAnsiTheme="minorHAnsi" w:cstheme="minorHAnsi"/>
          <w:sz w:val="24"/>
          <w:szCs w:val="24"/>
        </w:rPr>
        <w:t>)(2)(ii) by checking the appropriate block.]</w:t>
      </w:r>
    </w:p>
    <w:p w:rsidR="00D819C5" w:rsidRPr="00E7629F" w:rsidRDefault="00D819C5" w:rsidP="00D819C5">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39" w:hanging="739"/>
        <w:rPr>
          <w:rFonts w:asciiTheme="minorHAnsi" w:hAnsiTheme="minorHAnsi" w:cstheme="minorHAnsi"/>
          <w:b/>
          <w:bCs/>
          <w:sz w:val="24"/>
          <w:szCs w:val="24"/>
        </w:rPr>
      </w:pPr>
      <w:r w:rsidRPr="00E7629F">
        <w:rPr>
          <w:rFonts w:asciiTheme="minorHAnsi" w:hAnsiTheme="minorHAnsi" w:cstheme="minorHAnsi"/>
          <w:b/>
          <w:bCs/>
          <w:sz w:val="24"/>
          <w:szCs w:val="24"/>
        </w:rPr>
        <w:t xml:space="preserve"> </w:t>
      </w:r>
    </w:p>
    <w:p w:rsidR="00D819C5" w:rsidRPr="00E7629F" w:rsidRDefault="00045CB8" w:rsidP="00D819C5">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478" w:hanging="758"/>
        <w:rPr>
          <w:rFonts w:asciiTheme="minorHAnsi" w:hAnsiTheme="minorHAnsi" w:cstheme="minorHAnsi"/>
          <w:sz w:val="24"/>
          <w:szCs w:val="24"/>
        </w:rPr>
      </w:pPr>
      <w:r w:rsidRPr="00E7629F">
        <w:rPr>
          <w:rStyle w:val="Strong"/>
        </w:rPr>
        <w:t>[  ]</w:t>
      </w:r>
      <w:r w:rsidRPr="00E7629F">
        <w:rPr>
          <w:rFonts w:asciiTheme="minorHAnsi" w:hAnsiTheme="minorHAnsi" w:cstheme="minorHAnsi"/>
          <w:sz w:val="24"/>
          <w:szCs w:val="24"/>
        </w:rPr>
        <w:tab/>
        <w:t>(</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w:t>
      </w:r>
      <w:r w:rsidRPr="00E7629F">
        <w:rPr>
          <w:rFonts w:asciiTheme="minorHAnsi" w:hAnsiTheme="minorHAnsi" w:cstheme="minorHAnsi"/>
          <w:sz w:val="24"/>
          <w:szCs w:val="24"/>
        </w:rPr>
        <w:tab/>
        <w:t>The offeror will not supply any end product listed in paragraph (</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)(1) of this provision that was mined, produced, or manufactured in the corresponding country as listed for that product.</w:t>
      </w:r>
    </w:p>
    <w:p w:rsidR="00D819C5" w:rsidRPr="00E7629F" w:rsidRDefault="00D819C5" w:rsidP="00D819C5">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478" w:hanging="758"/>
        <w:rPr>
          <w:rFonts w:asciiTheme="minorHAnsi" w:hAnsiTheme="minorHAnsi" w:cstheme="minorHAnsi"/>
          <w:b/>
          <w:bCs/>
          <w:sz w:val="24"/>
          <w:szCs w:val="24"/>
        </w:rPr>
      </w:pPr>
      <w:r w:rsidRPr="00E7629F">
        <w:rPr>
          <w:rFonts w:asciiTheme="minorHAnsi" w:hAnsiTheme="minorHAnsi" w:cstheme="minorHAnsi"/>
          <w:b/>
          <w:bCs/>
          <w:sz w:val="24"/>
          <w:szCs w:val="24"/>
        </w:rPr>
        <w:t xml:space="preserve"> </w:t>
      </w:r>
    </w:p>
    <w:p w:rsidR="00226EF7" w:rsidRPr="00E7629F" w:rsidRDefault="00045CB8" w:rsidP="00D9528E">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483" w:hanging="763"/>
        <w:rPr>
          <w:rFonts w:asciiTheme="minorHAnsi" w:hAnsiTheme="minorHAnsi" w:cstheme="minorHAnsi"/>
          <w:sz w:val="24"/>
          <w:szCs w:val="24"/>
        </w:rPr>
      </w:pPr>
      <w:r w:rsidRPr="00E7629F">
        <w:rPr>
          <w:rStyle w:val="Strong"/>
        </w:rPr>
        <w:t>[  ]</w:t>
      </w:r>
      <w:r w:rsidRPr="00E7629F">
        <w:rPr>
          <w:rFonts w:asciiTheme="minorHAnsi" w:hAnsiTheme="minorHAnsi" w:cstheme="minorHAnsi"/>
          <w:sz w:val="24"/>
          <w:szCs w:val="24"/>
        </w:rPr>
        <w:tab/>
        <w:t>(ii)</w:t>
      </w:r>
      <w:r w:rsidRPr="00E7629F">
        <w:rPr>
          <w:rFonts w:asciiTheme="minorHAnsi" w:hAnsiTheme="minorHAnsi" w:cstheme="minorHAnsi"/>
          <w:sz w:val="24"/>
          <w:szCs w:val="24"/>
        </w:rPr>
        <w:tab/>
        <w:t>The offeror may supply an end product listed in paragraph (</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sz w:val="24"/>
          <w:szCs w:val="24"/>
        </w:rPr>
      </w:pP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sz w:val="24"/>
          <w:szCs w:val="24"/>
        </w:rPr>
      </w:pPr>
      <w:r w:rsidRPr="00E7629F">
        <w:rPr>
          <w:rStyle w:val="Strong"/>
          <w:rFonts w:eastAsiaTheme="majorEastAsia"/>
          <w:b w:val="0"/>
        </w:rPr>
        <w:t>(j)</w:t>
      </w:r>
      <w:r w:rsidRPr="00E7629F">
        <w:rPr>
          <w:rStyle w:val="Strong"/>
          <w:rFonts w:eastAsiaTheme="majorEastAsia"/>
        </w:rPr>
        <w:tab/>
      </w:r>
      <w:r w:rsidRPr="00E7629F">
        <w:rPr>
          <w:rStyle w:val="Strong"/>
          <w:rFonts w:eastAsiaTheme="majorEastAsia"/>
          <w:b w:val="0"/>
        </w:rPr>
        <w:t>Place of manufacture</w:t>
      </w:r>
      <w:r w:rsidRPr="00E7629F">
        <w:rPr>
          <w:rFonts w:asciiTheme="minorHAnsi" w:hAnsiTheme="minorHAnsi" w:cstheme="minorHAnsi"/>
          <w:i/>
          <w:sz w:val="24"/>
          <w:szCs w:val="24"/>
        </w:rPr>
        <w:t>.</w:t>
      </w:r>
      <w:r w:rsidRPr="00E7629F">
        <w:rPr>
          <w:rFonts w:asciiTheme="minorHAnsi" w:hAnsiTheme="minorHAnsi" w:cstheme="minorHAnsi"/>
          <w:sz w:val="24"/>
          <w:szCs w:val="24"/>
        </w:rPr>
        <w:t xml:space="preserv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w:t>
      </w:r>
    </w:p>
    <w:p w:rsidR="00DD72F8" w:rsidRPr="00E7629F" w:rsidRDefault="00DD72F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sz w:val="24"/>
          <w:szCs w:val="24"/>
        </w:rPr>
      </w:pP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1108"/>
        <w:rPr>
          <w:rFonts w:asciiTheme="minorHAnsi" w:hAnsiTheme="minorHAnsi" w:cstheme="minorHAnsi"/>
          <w:sz w:val="24"/>
          <w:szCs w:val="24"/>
        </w:rPr>
      </w:pPr>
      <w:r w:rsidRPr="00E7629F">
        <w:rPr>
          <w:rFonts w:asciiTheme="minorHAnsi" w:hAnsiTheme="minorHAnsi" w:cstheme="minorHAnsi"/>
          <w:sz w:val="24"/>
          <w:szCs w:val="24"/>
        </w:rPr>
        <w:tab/>
        <w:t>(1)</w:t>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sz w:val="24"/>
          <w:szCs w:val="24"/>
        </w:rPr>
        <w:tab/>
        <w:t>In the United States (Check this box if the total anticipated price of offered end products manufactured in the United States exceeds the total anticipated price of offered end products manufactured outside the United States); or</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FE1ED4"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1108"/>
        <w:rPr>
          <w:rFonts w:asciiTheme="minorHAnsi" w:hAnsiTheme="minorHAnsi" w:cstheme="minorHAnsi"/>
          <w:sz w:val="24"/>
          <w:szCs w:val="24"/>
        </w:rPr>
      </w:pPr>
      <w:r w:rsidRPr="00E7629F">
        <w:rPr>
          <w:rFonts w:asciiTheme="minorHAnsi" w:hAnsiTheme="minorHAnsi" w:cstheme="minorHAnsi"/>
          <w:sz w:val="24"/>
          <w:szCs w:val="24"/>
        </w:rPr>
        <w:tab/>
        <w:t>(2)</w:t>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sz w:val="24"/>
          <w:szCs w:val="24"/>
        </w:rPr>
        <w:tab/>
        <w:t>Outside the United States.</w:t>
      </w:r>
    </w:p>
    <w:p w:rsidR="005F4197" w:rsidRPr="00E7629F" w:rsidRDefault="005F4197" w:rsidP="007937EF">
      <w:pPr>
        <w:pStyle w:val="PlainText"/>
        <w:tabs>
          <w:tab w:val="left" w:pos="360"/>
        </w:tabs>
        <w:ind w:left="360" w:hanging="360"/>
        <w:rPr>
          <w:rFonts w:asciiTheme="minorHAnsi" w:hAnsiTheme="minorHAnsi" w:cstheme="minorHAnsi"/>
          <w:sz w:val="24"/>
          <w:szCs w:val="24"/>
        </w:rPr>
      </w:pPr>
    </w:p>
    <w:p w:rsidR="0030098A" w:rsidRPr="00E7629F" w:rsidRDefault="00FE1ED4" w:rsidP="007937EF">
      <w:pPr>
        <w:pStyle w:val="PlainText"/>
        <w:tabs>
          <w:tab w:val="left" w:pos="360"/>
        </w:tabs>
        <w:ind w:left="360" w:hanging="360"/>
        <w:rPr>
          <w:rFonts w:asciiTheme="minorHAnsi" w:hAnsiTheme="minorHAnsi" w:cstheme="minorHAnsi"/>
          <w:b/>
          <w:sz w:val="24"/>
          <w:szCs w:val="24"/>
        </w:rPr>
      </w:pPr>
      <w:r w:rsidRPr="00E7629F">
        <w:rPr>
          <w:rStyle w:val="Heading1Char"/>
          <w:b w:val="0"/>
        </w:rPr>
        <w:t>(k)</w:t>
      </w:r>
      <w:r w:rsidR="0030098A" w:rsidRPr="00E7629F">
        <w:rPr>
          <w:rStyle w:val="Heading1Char"/>
          <w:b w:val="0"/>
        </w:rPr>
        <w:tab/>
        <w:t>Certificates regarding exemptions from the appl</w:t>
      </w:r>
      <w:r w:rsidR="00A23114" w:rsidRPr="00E7629F">
        <w:rPr>
          <w:rStyle w:val="Heading1Char"/>
          <w:b w:val="0"/>
        </w:rPr>
        <w:t>ication of the Service Contract Labor Standards</w:t>
      </w:r>
      <w:r w:rsidR="0030098A" w:rsidRPr="00E7629F">
        <w:rPr>
          <w:rFonts w:asciiTheme="minorHAnsi" w:hAnsiTheme="minorHAnsi" w:cstheme="minorHAnsi"/>
          <w:b/>
          <w:i/>
          <w:sz w:val="24"/>
          <w:szCs w:val="24"/>
        </w:rPr>
        <w:t>.</w:t>
      </w:r>
    </w:p>
    <w:p w:rsidR="0030098A" w:rsidRPr="00E7629F" w:rsidRDefault="0030098A" w:rsidP="007937EF">
      <w:pPr>
        <w:pStyle w:val="PlainText"/>
        <w:rPr>
          <w:rFonts w:asciiTheme="minorHAnsi" w:hAnsiTheme="minorHAnsi" w:cstheme="minorHAnsi"/>
          <w:sz w:val="24"/>
          <w:szCs w:val="24"/>
        </w:rPr>
      </w:pPr>
    </w:p>
    <w:p w:rsidR="0030098A" w:rsidRPr="00E7629F" w:rsidRDefault="0030098A" w:rsidP="007937EF">
      <w:pPr>
        <w:pStyle w:val="PlainText"/>
        <w:ind w:left="360"/>
        <w:rPr>
          <w:rFonts w:asciiTheme="minorHAnsi" w:hAnsiTheme="minorHAnsi" w:cstheme="minorHAnsi"/>
          <w:sz w:val="24"/>
          <w:szCs w:val="24"/>
        </w:rPr>
      </w:pPr>
      <w:r w:rsidRPr="00E7629F">
        <w:rPr>
          <w:rFonts w:asciiTheme="minorHAnsi" w:hAnsiTheme="minorHAnsi" w:cstheme="minorHAnsi"/>
          <w:sz w:val="24"/>
          <w:szCs w:val="24"/>
        </w:rPr>
        <w:t>(Certification by the offeror as to its compliance with respect to the contract also constitutes its certification as to compliance by its subcontractor if it subcontracts out the exempt services.)</w:t>
      </w:r>
    </w:p>
    <w:p w:rsidR="00DD72F8" w:rsidRPr="00E7629F" w:rsidRDefault="00DD72F8" w:rsidP="007937EF">
      <w:pPr>
        <w:pStyle w:val="PlainText"/>
        <w:ind w:left="360"/>
        <w:rPr>
          <w:rFonts w:asciiTheme="minorHAnsi" w:hAnsiTheme="minorHAnsi" w:cstheme="minorHAnsi"/>
          <w:sz w:val="24"/>
          <w:szCs w:val="24"/>
        </w:rPr>
      </w:pPr>
    </w:p>
    <w:p w:rsidR="00850810" w:rsidRPr="00E7629F" w:rsidRDefault="0030098A" w:rsidP="007937EF">
      <w:pPr>
        <w:pStyle w:val="PlainText"/>
        <w:ind w:left="360"/>
        <w:rPr>
          <w:rFonts w:asciiTheme="minorHAnsi" w:hAnsiTheme="minorHAnsi" w:cstheme="minorHAnsi"/>
          <w:i/>
          <w:sz w:val="24"/>
          <w:szCs w:val="24"/>
        </w:rPr>
      </w:pPr>
      <w:r w:rsidRPr="00E7629F">
        <w:rPr>
          <w:rFonts w:asciiTheme="minorHAnsi" w:hAnsiTheme="minorHAnsi" w:cstheme="minorHAnsi"/>
          <w:i/>
          <w:sz w:val="24"/>
          <w:szCs w:val="24"/>
        </w:rPr>
        <w:t>[The contracting officer is to check a box to indicate if paragraph (k)(1) or (k)(2) applies.]</w:t>
      </w:r>
    </w:p>
    <w:p w:rsidR="00850810" w:rsidRPr="00E7629F" w:rsidRDefault="00850810" w:rsidP="007937EF">
      <w:pPr>
        <w:pStyle w:val="PlainText"/>
        <w:ind w:left="360"/>
        <w:rPr>
          <w:rFonts w:asciiTheme="minorHAnsi" w:hAnsiTheme="minorHAnsi" w:cstheme="minorHAnsi"/>
          <w:i/>
          <w:sz w:val="24"/>
          <w:szCs w:val="24"/>
        </w:rPr>
      </w:pPr>
    </w:p>
    <w:p w:rsidR="00D819C5" w:rsidRPr="00E7629F" w:rsidRDefault="0030098A" w:rsidP="00D819C5">
      <w:pPr>
        <w:pStyle w:val="PlainText"/>
        <w:tabs>
          <w:tab w:val="left" w:pos="720"/>
          <w:tab w:val="left" w:pos="1080"/>
          <w:tab w:val="left" w:pos="5970"/>
        </w:tabs>
        <w:ind w:left="720" w:hanging="360"/>
        <w:rPr>
          <w:rFonts w:asciiTheme="minorHAnsi" w:hAnsiTheme="minorHAnsi" w:cstheme="minorHAnsi"/>
          <w:sz w:val="24"/>
          <w:szCs w:val="24"/>
        </w:rPr>
      </w:pPr>
      <w:r w:rsidRPr="00E7629F">
        <w:rPr>
          <w:rStyle w:val="Strong"/>
        </w:rPr>
        <w:t>[</w:t>
      </w:r>
      <w:r w:rsidR="004A4C2B" w:rsidRPr="00E7629F">
        <w:rPr>
          <w:rStyle w:val="Strong"/>
        </w:rPr>
        <w:t xml:space="preserve">  </w:t>
      </w:r>
      <w:r w:rsidRPr="00E7629F">
        <w:rPr>
          <w:rStyle w:val="Strong"/>
        </w:rPr>
        <w:t>]</w:t>
      </w:r>
      <w:r w:rsidR="004A4C2B" w:rsidRPr="00E7629F">
        <w:rPr>
          <w:rFonts w:asciiTheme="minorHAnsi" w:hAnsiTheme="minorHAnsi" w:cstheme="minorHAnsi"/>
          <w:b/>
          <w:sz w:val="24"/>
          <w:szCs w:val="24"/>
        </w:rPr>
        <w:tab/>
      </w:r>
      <w:r w:rsidRPr="00E7629F">
        <w:rPr>
          <w:rFonts w:asciiTheme="minorHAnsi" w:hAnsiTheme="minorHAnsi" w:cstheme="minorHAnsi"/>
          <w:sz w:val="24"/>
          <w:szCs w:val="24"/>
        </w:rPr>
        <w:t>(1)</w:t>
      </w:r>
      <w:r w:rsidR="004A4C2B" w:rsidRPr="00E7629F">
        <w:rPr>
          <w:rFonts w:asciiTheme="minorHAnsi" w:hAnsiTheme="minorHAnsi" w:cstheme="minorHAnsi"/>
          <w:sz w:val="24"/>
          <w:szCs w:val="24"/>
        </w:rPr>
        <w:tab/>
      </w:r>
      <w:r w:rsidRPr="00E7629F">
        <w:rPr>
          <w:rFonts w:asciiTheme="minorHAnsi" w:hAnsiTheme="minorHAnsi" w:cstheme="minorHAnsi"/>
          <w:sz w:val="24"/>
          <w:szCs w:val="24"/>
        </w:rPr>
        <w:t>Maintenance, calibration, or repair of certain equipment as described in FAR 22.1003-4(c)(1).</w:t>
      </w:r>
      <w:r w:rsidR="00D819C5" w:rsidRPr="00E7629F">
        <w:rPr>
          <w:rFonts w:asciiTheme="minorHAnsi" w:hAnsiTheme="minorHAnsi" w:cstheme="minorHAnsi"/>
          <w:sz w:val="24"/>
          <w:szCs w:val="24"/>
        </w:rPr>
        <w:t xml:space="preserve"> </w:t>
      </w:r>
    </w:p>
    <w:p w:rsidR="00D819C5" w:rsidRPr="00E7629F" w:rsidRDefault="00D819C5" w:rsidP="00D819C5">
      <w:pPr>
        <w:pStyle w:val="PlainText"/>
        <w:tabs>
          <w:tab w:val="left" w:pos="720"/>
          <w:tab w:val="left" w:pos="1080"/>
          <w:tab w:val="left" w:pos="5970"/>
        </w:tabs>
        <w:ind w:left="720" w:hanging="360"/>
        <w:rPr>
          <w:rFonts w:asciiTheme="minorHAnsi" w:hAnsiTheme="minorHAnsi" w:cstheme="minorHAnsi"/>
          <w:sz w:val="24"/>
          <w:szCs w:val="24"/>
        </w:rPr>
      </w:pPr>
    </w:p>
    <w:p w:rsidR="0030098A" w:rsidRPr="00E7629F" w:rsidRDefault="0030098A" w:rsidP="00D819C5">
      <w:pPr>
        <w:pStyle w:val="PlainText"/>
        <w:tabs>
          <w:tab w:val="left" w:pos="720"/>
          <w:tab w:val="left" w:pos="1080"/>
          <w:tab w:val="left" w:pos="5970"/>
        </w:tabs>
        <w:ind w:left="720"/>
        <w:rPr>
          <w:rFonts w:asciiTheme="minorHAnsi" w:hAnsiTheme="minorHAnsi" w:cstheme="minorHAnsi"/>
          <w:sz w:val="24"/>
          <w:szCs w:val="24"/>
        </w:rPr>
      </w:pPr>
      <w:r w:rsidRPr="00E7629F">
        <w:rPr>
          <w:rFonts w:asciiTheme="minorHAnsi" w:hAnsiTheme="minorHAnsi" w:cstheme="minorHAnsi"/>
          <w:sz w:val="24"/>
          <w:szCs w:val="24"/>
        </w:rPr>
        <w:t>The</w:t>
      </w:r>
      <w:r w:rsidR="004A4C2B" w:rsidRPr="00E7629F">
        <w:rPr>
          <w:rFonts w:asciiTheme="minorHAnsi" w:hAnsiTheme="minorHAnsi" w:cstheme="minorHAnsi"/>
          <w:sz w:val="24"/>
          <w:szCs w:val="24"/>
        </w:rPr>
        <w:t xml:space="preserve"> o</w:t>
      </w:r>
      <w:r w:rsidRPr="00E7629F">
        <w:rPr>
          <w:rFonts w:asciiTheme="minorHAnsi" w:hAnsiTheme="minorHAnsi" w:cstheme="minorHAnsi"/>
          <w:sz w:val="24"/>
          <w:szCs w:val="24"/>
        </w:rPr>
        <w:t xml:space="preserve">fferor </w:t>
      </w:r>
      <w:r w:rsidRPr="00E7629F">
        <w:rPr>
          <w:rStyle w:val="Strong"/>
        </w:rPr>
        <w:t>[</w:t>
      </w:r>
      <w:r w:rsidR="004A4C2B" w:rsidRPr="00E7629F">
        <w:rPr>
          <w:rStyle w:val="Strong"/>
        </w:rPr>
        <w:t xml:space="preserve">  </w:t>
      </w:r>
      <w:r w:rsidRPr="00E7629F">
        <w:rPr>
          <w:rStyle w:val="Strong"/>
        </w:rPr>
        <w:t>]</w:t>
      </w:r>
      <w:r w:rsidRPr="00E7629F">
        <w:rPr>
          <w:rFonts w:asciiTheme="minorHAnsi" w:hAnsiTheme="minorHAnsi" w:cstheme="minorHAnsi"/>
          <w:b/>
          <w:sz w:val="24"/>
          <w:szCs w:val="24"/>
        </w:rPr>
        <w:t xml:space="preserve"> </w:t>
      </w:r>
      <w:r w:rsidRPr="00E7629F">
        <w:rPr>
          <w:rFonts w:asciiTheme="minorHAnsi" w:hAnsiTheme="minorHAnsi" w:cstheme="minorHAnsi"/>
          <w:sz w:val="24"/>
          <w:szCs w:val="24"/>
        </w:rPr>
        <w:t xml:space="preserve">does </w:t>
      </w:r>
      <w:r w:rsidRPr="00E7629F">
        <w:rPr>
          <w:rStyle w:val="Strong"/>
        </w:rPr>
        <w:t>[</w:t>
      </w:r>
      <w:r w:rsidR="004A4C2B" w:rsidRPr="00E7629F">
        <w:rPr>
          <w:rStyle w:val="Strong"/>
        </w:rPr>
        <w:t xml:space="preserve">  </w:t>
      </w:r>
      <w:r w:rsidRPr="00E7629F">
        <w:rPr>
          <w:rStyle w:val="Strong"/>
        </w:rPr>
        <w:t>]</w:t>
      </w:r>
      <w:r w:rsidRPr="00E7629F">
        <w:rPr>
          <w:rFonts w:asciiTheme="minorHAnsi" w:hAnsiTheme="minorHAnsi" w:cstheme="minorHAnsi"/>
          <w:sz w:val="24"/>
          <w:szCs w:val="24"/>
        </w:rPr>
        <w:t xml:space="preserve"> does not certify that--</w:t>
      </w:r>
    </w:p>
    <w:p w:rsidR="004A4C2B" w:rsidRPr="00E7629F" w:rsidRDefault="004A4C2B" w:rsidP="007937EF">
      <w:pPr>
        <w:pStyle w:val="PlainText"/>
        <w:ind w:left="360"/>
        <w:rPr>
          <w:rFonts w:asciiTheme="minorHAnsi" w:hAnsiTheme="minorHAnsi" w:cstheme="minorHAnsi"/>
          <w:sz w:val="24"/>
          <w:szCs w:val="24"/>
        </w:rPr>
      </w:pPr>
    </w:p>
    <w:p w:rsidR="0030098A" w:rsidRPr="00E7629F" w:rsidRDefault="0030098A" w:rsidP="007937EF">
      <w:pPr>
        <w:pStyle w:val="PlainText"/>
        <w:tabs>
          <w:tab w:val="left" w:pos="1440"/>
        </w:tabs>
        <w:ind w:left="1440" w:hanging="360"/>
        <w:rPr>
          <w:rFonts w:asciiTheme="minorHAnsi" w:hAnsiTheme="minorHAnsi" w:cstheme="minorHAnsi"/>
          <w:sz w:val="24"/>
          <w:szCs w:val="24"/>
        </w:rPr>
      </w:pPr>
      <w:r w:rsidRPr="00E7629F">
        <w:rPr>
          <w:rFonts w:asciiTheme="minorHAnsi" w:hAnsiTheme="minorHAnsi" w:cstheme="minorHAnsi"/>
          <w:sz w:val="24"/>
          <w:szCs w:val="24"/>
        </w:rPr>
        <w:t>(</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w:t>
      </w:r>
      <w:r w:rsidR="004A4C2B" w:rsidRPr="00E7629F">
        <w:rPr>
          <w:rFonts w:asciiTheme="minorHAnsi" w:hAnsiTheme="minorHAnsi" w:cstheme="minorHAnsi"/>
          <w:sz w:val="24"/>
          <w:szCs w:val="24"/>
        </w:rPr>
        <w:tab/>
      </w:r>
      <w:r w:rsidRPr="00E7629F">
        <w:rPr>
          <w:rFonts w:asciiTheme="minorHAnsi" w:hAnsiTheme="minorHAnsi" w:cstheme="minorHAnsi"/>
          <w:sz w:val="24"/>
          <w:szCs w:val="24"/>
        </w:rPr>
        <w:t xml:space="preserve">The items of equipment to be serviced under this contract are used regularly for other than Governmental purposes and are sold or traded by the offeror </w:t>
      </w:r>
      <w:r w:rsidR="0075406C" w:rsidRPr="00E7629F">
        <w:rPr>
          <w:rFonts w:asciiTheme="minorHAnsi" w:hAnsiTheme="minorHAnsi" w:cstheme="minorHAnsi"/>
          <w:sz w:val="24"/>
          <w:szCs w:val="24"/>
        </w:rPr>
        <w:t xml:space="preserve">(or subcontractor in </w:t>
      </w:r>
      <w:r w:rsidR="0075406C" w:rsidRPr="00E7629F">
        <w:rPr>
          <w:rFonts w:asciiTheme="minorHAnsi" w:hAnsiTheme="minorHAnsi" w:cstheme="minorHAnsi"/>
          <w:sz w:val="24"/>
          <w:szCs w:val="24"/>
        </w:rPr>
        <w:lastRenderedPageBreak/>
        <w:t xml:space="preserve">the case of an exempt subcontract) </w:t>
      </w:r>
      <w:r w:rsidRPr="00E7629F">
        <w:rPr>
          <w:rFonts w:asciiTheme="minorHAnsi" w:hAnsiTheme="minorHAnsi" w:cstheme="minorHAnsi"/>
          <w:sz w:val="24"/>
          <w:szCs w:val="24"/>
        </w:rPr>
        <w:t>in substantial quantities to the general public in the course of normal business operations;</w:t>
      </w:r>
    </w:p>
    <w:p w:rsidR="0030098A" w:rsidRPr="00E7629F" w:rsidRDefault="0030098A" w:rsidP="007937EF">
      <w:pPr>
        <w:pStyle w:val="PlainText"/>
        <w:ind w:left="1440" w:hanging="360"/>
        <w:rPr>
          <w:rFonts w:asciiTheme="minorHAnsi" w:hAnsiTheme="minorHAnsi" w:cstheme="minorHAnsi"/>
          <w:sz w:val="24"/>
          <w:szCs w:val="24"/>
        </w:rPr>
      </w:pPr>
      <w:r w:rsidRPr="00E7629F">
        <w:rPr>
          <w:rFonts w:asciiTheme="minorHAnsi" w:hAnsiTheme="minorHAnsi" w:cstheme="minorHAnsi"/>
          <w:sz w:val="24"/>
          <w:szCs w:val="24"/>
        </w:rPr>
        <w:t>(ii)</w:t>
      </w:r>
      <w:r w:rsidR="004A4C2B" w:rsidRPr="00E7629F">
        <w:rPr>
          <w:rFonts w:asciiTheme="minorHAnsi" w:hAnsiTheme="minorHAnsi" w:cstheme="minorHAnsi"/>
          <w:sz w:val="24"/>
          <w:szCs w:val="24"/>
        </w:rPr>
        <w:tab/>
      </w:r>
      <w:r w:rsidRPr="00E7629F">
        <w:rPr>
          <w:rFonts w:asciiTheme="minorHAnsi" w:hAnsiTheme="minorHAnsi" w:cstheme="minorHAnsi"/>
          <w:sz w:val="24"/>
          <w:szCs w:val="24"/>
        </w:rPr>
        <w:t>The services will be furnished at prices which are, or are based on, established catalog or market prices (see FAR 22.1003-4(c)(2)(ii)) for the maintenance, calibration, or repair of such equipment; and</w:t>
      </w:r>
    </w:p>
    <w:p w:rsidR="0030098A" w:rsidRPr="00E7629F" w:rsidRDefault="0030098A" w:rsidP="007937EF">
      <w:pPr>
        <w:pStyle w:val="PlainText"/>
        <w:ind w:left="1440" w:hanging="360"/>
        <w:rPr>
          <w:rFonts w:asciiTheme="minorHAnsi" w:hAnsiTheme="minorHAnsi" w:cstheme="minorHAnsi"/>
          <w:sz w:val="24"/>
          <w:szCs w:val="24"/>
        </w:rPr>
      </w:pPr>
      <w:r w:rsidRPr="00E7629F">
        <w:rPr>
          <w:rFonts w:asciiTheme="minorHAnsi" w:hAnsiTheme="minorHAnsi" w:cstheme="minorHAnsi"/>
          <w:sz w:val="24"/>
          <w:szCs w:val="24"/>
        </w:rPr>
        <w:t>(iii)</w:t>
      </w:r>
      <w:r w:rsidR="00A454AD" w:rsidRPr="00E7629F">
        <w:rPr>
          <w:rFonts w:asciiTheme="minorHAnsi" w:hAnsiTheme="minorHAnsi" w:cstheme="minorHAnsi"/>
          <w:sz w:val="24"/>
          <w:szCs w:val="24"/>
        </w:rPr>
        <w:tab/>
      </w:r>
      <w:r w:rsidRPr="00E7629F">
        <w:rPr>
          <w:rFonts w:asciiTheme="minorHAnsi" w:hAnsiTheme="minorHAnsi" w:cstheme="minorHAnsi"/>
          <w:sz w:val="24"/>
          <w:szCs w:val="24"/>
        </w:rPr>
        <w:t>The compensation (wage and fringe benefits) plan for all service employees performing work under the contract will be the same as that used for these employees and equivalent employees servicing the same equipment of commercial customers.</w:t>
      </w:r>
    </w:p>
    <w:p w:rsidR="0075406C" w:rsidRPr="00E7629F" w:rsidRDefault="0075406C" w:rsidP="007937EF">
      <w:pPr>
        <w:pStyle w:val="PlainText"/>
        <w:ind w:left="1440" w:hanging="360"/>
        <w:rPr>
          <w:rFonts w:asciiTheme="minorHAnsi" w:hAnsiTheme="minorHAnsi" w:cstheme="minorHAnsi"/>
          <w:sz w:val="24"/>
          <w:szCs w:val="24"/>
        </w:rPr>
      </w:pPr>
    </w:p>
    <w:p w:rsidR="00D819C5" w:rsidRPr="00E7629F" w:rsidRDefault="0030098A" w:rsidP="00D819C5">
      <w:pPr>
        <w:pStyle w:val="PlainText"/>
        <w:tabs>
          <w:tab w:val="left" w:pos="720"/>
          <w:tab w:val="left" w:pos="1080"/>
        </w:tabs>
        <w:ind w:left="360"/>
        <w:rPr>
          <w:rFonts w:asciiTheme="minorHAnsi" w:hAnsiTheme="minorHAnsi" w:cstheme="minorHAnsi"/>
          <w:sz w:val="24"/>
          <w:szCs w:val="24"/>
        </w:rPr>
      </w:pPr>
      <w:r w:rsidRPr="00E7629F">
        <w:rPr>
          <w:rStyle w:val="Strong"/>
        </w:rPr>
        <w:t>[</w:t>
      </w:r>
      <w:r w:rsidR="00A454AD" w:rsidRPr="00E7629F">
        <w:rPr>
          <w:rStyle w:val="Strong"/>
        </w:rPr>
        <w:t xml:space="preserve">  </w:t>
      </w:r>
      <w:r w:rsidRPr="00E7629F">
        <w:rPr>
          <w:rStyle w:val="Strong"/>
        </w:rPr>
        <w:t>]</w:t>
      </w:r>
      <w:r w:rsidR="00A454AD" w:rsidRPr="00E7629F">
        <w:rPr>
          <w:rFonts w:asciiTheme="minorHAnsi" w:hAnsiTheme="minorHAnsi" w:cstheme="minorHAnsi"/>
          <w:b/>
          <w:sz w:val="24"/>
          <w:szCs w:val="24"/>
        </w:rPr>
        <w:tab/>
      </w:r>
      <w:r w:rsidRPr="00E7629F">
        <w:rPr>
          <w:rFonts w:asciiTheme="minorHAnsi" w:hAnsiTheme="minorHAnsi" w:cstheme="minorHAnsi"/>
          <w:sz w:val="24"/>
          <w:szCs w:val="24"/>
        </w:rPr>
        <w:t>(2)</w:t>
      </w:r>
      <w:r w:rsidR="00A454AD" w:rsidRPr="00E7629F">
        <w:rPr>
          <w:rFonts w:asciiTheme="minorHAnsi" w:hAnsiTheme="minorHAnsi" w:cstheme="minorHAnsi"/>
          <w:sz w:val="24"/>
          <w:szCs w:val="24"/>
        </w:rPr>
        <w:tab/>
      </w:r>
      <w:r w:rsidRPr="00E7629F">
        <w:rPr>
          <w:rFonts w:asciiTheme="minorHAnsi" w:hAnsiTheme="minorHAnsi" w:cstheme="minorHAnsi"/>
          <w:sz w:val="24"/>
          <w:szCs w:val="24"/>
        </w:rPr>
        <w:t>Certain services as described in FAR 22.1003-4(d)(1).</w:t>
      </w:r>
    </w:p>
    <w:p w:rsidR="00D819C5" w:rsidRPr="00E7629F" w:rsidRDefault="00D819C5" w:rsidP="00D819C5">
      <w:pPr>
        <w:pStyle w:val="PlainText"/>
        <w:tabs>
          <w:tab w:val="left" w:pos="720"/>
          <w:tab w:val="left" w:pos="1080"/>
        </w:tabs>
        <w:ind w:left="360"/>
        <w:rPr>
          <w:rFonts w:asciiTheme="minorHAnsi" w:hAnsiTheme="minorHAnsi" w:cstheme="minorHAnsi"/>
          <w:sz w:val="24"/>
          <w:szCs w:val="24"/>
        </w:rPr>
      </w:pPr>
      <w:r w:rsidRPr="00E7629F">
        <w:rPr>
          <w:rFonts w:asciiTheme="minorHAnsi" w:hAnsiTheme="minorHAnsi" w:cstheme="minorHAnsi"/>
          <w:sz w:val="24"/>
          <w:szCs w:val="24"/>
        </w:rPr>
        <w:t xml:space="preserve"> </w:t>
      </w:r>
    </w:p>
    <w:p w:rsidR="0030098A" w:rsidRPr="00E7629F" w:rsidRDefault="0030098A" w:rsidP="00D819C5">
      <w:pPr>
        <w:pStyle w:val="PlainText"/>
        <w:tabs>
          <w:tab w:val="left" w:pos="720"/>
          <w:tab w:val="left" w:pos="1080"/>
        </w:tabs>
        <w:ind w:left="1080"/>
        <w:rPr>
          <w:rFonts w:asciiTheme="minorHAnsi" w:hAnsiTheme="minorHAnsi" w:cstheme="minorHAnsi"/>
          <w:sz w:val="24"/>
          <w:szCs w:val="24"/>
        </w:rPr>
      </w:pPr>
      <w:r w:rsidRPr="00E7629F">
        <w:rPr>
          <w:rFonts w:asciiTheme="minorHAnsi" w:hAnsiTheme="minorHAnsi" w:cstheme="minorHAnsi"/>
          <w:sz w:val="24"/>
          <w:szCs w:val="24"/>
        </w:rPr>
        <w:t>The offeror</w:t>
      </w:r>
      <w:r w:rsidR="00850810" w:rsidRPr="00E7629F">
        <w:rPr>
          <w:rFonts w:asciiTheme="minorHAnsi" w:hAnsiTheme="minorHAnsi" w:cstheme="minorHAnsi"/>
          <w:sz w:val="24"/>
          <w:szCs w:val="24"/>
        </w:rPr>
        <w:t xml:space="preserve"> </w:t>
      </w:r>
      <w:r w:rsidRPr="00E7629F">
        <w:rPr>
          <w:rStyle w:val="Strong"/>
        </w:rPr>
        <w:t>[</w:t>
      </w:r>
      <w:r w:rsidR="00850810" w:rsidRPr="00E7629F">
        <w:rPr>
          <w:rStyle w:val="Strong"/>
        </w:rPr>
        <w:t xml:space="preserve">  </w:t>
      </w:r>
      <w:r w:rsidRPr="00E7629F">
        <w:rPr>
          <w:rStyle w:val="Strong"/>
        </w:rPr>
        <w:t>]</w:t>
      </w:r>
      <w:r w:rsidRPr="00E7629F">
        <w:rPr>
          <w:rFonts w:asciiTheme="minorHAnsi" w:hAnsiTheme="minorHAnsi" w:cstheme="minorHAnsi"/>
          <w:sz w:val="24"/>
          <w:szCs w:val="24"/>
        </w:rPr>
        <w:t xml:space="preserve"> does </w:t>
      </w:r>
      <w:r w:rsidRPr="00E7629F">
        <w:rPr>
          <w:rStyle w:val="Strong"/>
        </w:rPr>
        <w:t>[</w:t>
      </w:r>
      <w:r w:rsidR="00850810" w:rsidRPr="00E7629F">
        <w:rPr>
          <w:rStyle w:val="Strong"/>
        </w:rPr>
        <w:t xml:space="preserve">  </w:t>
      </w:r>
      <w:r w:rsidRPr="00E7629F">
        <w:rPr>
          <w:rStyle w:val="Strong"/>
        </w:rPr>
        <w:t>]</w:t>
      </w:r>
      <w:r w:rsidRPr="00E7629F">
        <w:rPr>
          <w:rFonts w:asciiTheme="minorHAnsi" w:hAnsiTheme="minorHAnsi" w:cstheme="minorHAnsi"/>
          <w:sz w:val="24"/>
          <w:szCs w:val="24"/>
        </w:rPr>
        <w:t xml:space="preserve"> does not certify that--</w:t>
      </w:r>
    </w:p>
    <w:p w:rsidR="0030098A" w:rsidRPr="00E7629F" w:rsidRDefault="0030098A" w:rsidP="007937EF">
      <w:pPr>
        <w:pStyle w:val="PlainText"/>
        <w:ind w:left="1440" w:hanging="360"/>
        <w:rPr>
          <w:rFonts w:asciiTheme="minorHAnsi" w:hAnsiTheme="minorHAnsi" w:cstheme="minorHAnsi"/>
          <w:sz w:val="24"/>
          <w:szCs w:val="24"/>
        </w:rPr>
      </w:pPr>
      <w:r w:rsidRPr="00E7629F">
        <w:rPr>
          <w:rFonts w:asciiTheme="minorHAnsi" w:hAnsiTheme="minorHAnsi" w:cstheme="minorHAnsi"/>
          <w:sz w:val="24"/>
          <w:szCs w:val="24"/>
        </w:rPr>
        <w:t>(</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w:t>
      </w:r>
      <w:r w:rsidR="00A454AD" w:rsidRPr="00E7629F">
        <w:rPr>
          <w:rFonts w:asciiTheme="minorHAnsi" w:hAnsiTheme="minorHAnsi" w:cstheme="minorHAnsi"/>
          <w:sz w:val="24"/>
          <w:szCs w:val="24"/>
        </w:rPr>
        <w:tab/>
      </w:r>
      <w:r w:rsidRPr="00E7629F">
        <w:rPr>
          <w:rFonts w:asciiTheme="minorHAnsi" w:hAnsiTheme="minorHAnsi" w:cstheme="minorHAnsi"/>
          <w:sz w:val="24"/>
          <w:szCs w:val="24"/>
        </w:rPr>
        <w:t>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452A24" w:rsidRPr="00E7629F" w:rsidRDefault="00152637" w:rsidP="007937EF">
      <w:pPr>
        <w:pStyle w:val="PlainText"/>
        <w:ind w:left="1440" w:hanging="480"/>
        <w:rPr>
          <w:rFonts w:asciiTheme="minorHAnsi" w:hAnsiTheme="minorHAnsi" w:cstheme="minorHAnsi"/>
          <w:sz w:val="24"/>
          <w:szCs w:val="24"/>
        </w:rPr>
      </w:pPr>
      <w:r w:rsidRPr="00E7629F">
        <w:rPr>
          <w:rFonts w:asciiTheme="minorHAnsi" w:hAnsiTheme="minorHAnsi" w:cstheme="minorHAnsi"/>
          <w:sz w:val="24"/>
          <w:szCs w:val="24"/>
        </w:rPr>
        <w:t xml:space="preserve">  </w:t>
      </w:r>
      <w:r w:rsidR="0030098A" w:rsidRPr="00E7629F">
        <w:rPr>
          <w:rFonts w:asciiTheme="minorHAnsi" w:hAnsiTheme="minorHAnsi" w:cstheme="minorHAnsi"/>
          <w:sz w:val="24"/>
          <w:szCs w:val="24"/>
        </w:rPr>
        <w:t>(ii)</w:t>
      </w:r>
      <w:r w:rsidR="00A454AD" w:rsidRPr="00E7629F">
        <w:rPr>
          <w:rFonts w:asciiTheme="minorHAnsi" w:hAnsiTheme="minorHAnsi" w:cstheme="minorHAnsi"/>
          <w:sz w:val="24"/>
          <w:szCs w:val="24"/>
        </w:rPr>
        <w:tab/>
      </w:r>
      <w:r w:rsidR="0030098A" w:rsidRPr="00E7629F">
        <w:rPr>
          <w:rFonts w:asciiTheme="minorHAnsi" w:hAnsiTheme="minorHAnsi" w:cstheme="minorHAnsi"/>
          <w:sz w:val="24"/>
          <w:szCs w:val="24"/>
        </w:rPr>
        <w:t xml:space="preserve">The contract services will be furnished at prices that are, or are based on, established catalog or </w:t>
      </w:r>
      <w:r w:rsidR="00A454AD" w:rsidRPr="00E7629F">
        <w:rPr>
          <w:rFonts w:asciiTheme="minorHAnsi" w:hAnsiTheme="minorHAnsi" w:cstheme="minorHAnsi"/>
          <w:sz w:val="24"/>
          <w:szCs w:val="24"/>
        </w:rPr>
        <w:t>m</w:t>
      </w:r>
      <w:r w:rsidR="0030098A" w:rsidRPr="00E7629F">
        <w:rPr>
          <w:rFonts w:asciiTheme="minorHAnsi" w:hAnsiTheme="minorHAnsi" w:cstheme="minorHAnsi"/>
          <w:sz w:val="24"/>
          <w:szCs w:val="24"/>
        </w:rPr>
        <w:t>arket prices (see FAR 22.1003-4(d)(2)(iii));</w:t>
      </w:r>
    </w:p>
    <w:p w:rsidR="00A454AD" w:rsidRPr="00E7629F" w:rsidRDefault="00152637" w:rsidP="007937EF">
      <w:pPr>
        <w:pStyle w:val="PlainText"/>
        <w:ind w:left="1440" w:hanging="480"/>
        <w:rPr>
          <w:rFonts w:asciiTheme="minorHAnsi" w:hAnsiTheme="minorHAnsi" w:cstheme="minorHAnsi"/>
          <w:sz w:val="24"/>
          <w:szCs w:val="24"/>
        </w:rPr>
      </w:pPr>
      <w:r w:rsidRPr="00E7629F">
        <w:rPr>
          <w:rFonts w:asciiTheme="minorHAnsi" w:hAnsiTheme="minorHAnsi" w:cstheme="minorHAnsi"/>
          <w:sz w:val="24"/>
          <w:szCs w:val="24"/>
        </w:rPr>
        <w:t xml:space="preserve">  </w:t>
      </w:r>
      <w:r w:rsidR="0030098A" w:rsidRPr="00E7629F">
        <w:rPr>
          <w:rFonts w:asciiTheme="minorHAnsi" w:hAnsiTheme="minorHAnsi" w:cstheme="minorHAnsi"/>
          <w:sz w:val="24"/>
          <w:szCs w:val="24"/>
        </w:rPr>
        <w:t>(iii)</w:t>
      </w:r>
      <w:r w:rsidR="00A454AD" w:rsidRPr="00E7629F">
        <w:rPr>
          <w:rFonts w:asciiTheme="minorHAnsi" w:hAnsiTheme="minorHAnsi" w:cstheme="minorHAnsi"/>
          <w:sz w:val="24"/>
          <w:szCs w:val="24"/>
        </w:rPr>
        <w:tab/>
      </w:r>
      <w:r w:rsidR="0030098A" w:rsidRPr="00E7629F">
        <w:rPr>
          <w:rFonts w:asciiTheme="minorHAnsi" w:hAnsiTheme="minorHAnsi" w:cstheme="minorHAnsi"/>
          <w:sz w:val="24"/>
          <w:szCs w:val="24"/>
        </w:rPr>
        <w:t>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30098A" w:rsidRPr="00E7629F" w:rsidRDefault="00152637" w:rsidP="007937EF">
      <w:pPr>
        <w:pStyle w:val="PlainText"/>
        <w:ind w:left="1440" w:hanging="480"/>
        <w:rPr>
          <w:rFonts w:asciiTheme="minorHAnsi" w:hAnsiTheme="minorHAnsi" w:cstheme="minorHAnsi"/>
          <w:sz w:val="24"/>
          <w:szCs w:val="24"/>
        </w:rPr>
      </w:pPr>
      <w:r w:rsidRPr="00E7629F">
        <w:rPr>
          <w:rFonts w:asciiTheme="minorHAnsi" w:hAnsiTheme="minorHAnsi" w:cstheme="minorHAnsi"/>
          <w:sz w:val="24"/>
          <w:szCs w:val="24"/>
        </w:rPr>
        <w:t xml:space="preserve">  </w:t>
      </w:r>
      <w:r w:rsidR="00A454AD" w:rsidRPr="00E7629F">
        <w:rPr>
          <w:rFonts w:asciiTheme="minorHAnsi" w:hAnsiTheme="minorHAnsi" w:cstheme="minorHAnsi"/>
          <w:sz w:val="24"/>
          <w:szCs w:val="24"/>
        </w:rPr>
        <w:t>(</w:t>
      </w:r>
      <w:r w:rsidR="0030098A" w:rsidRPr="00E7629F">
        <w:rPr>
          <w:rFonts w:asciiTheme="minorHAnsi" w:hAnsiTheme="minorHAnsi" w:cstheme="minorHAnsi"/>
          <w:sz w:val="24"/>
          <w:szCs w:val="24"/>
        </w:rPr>
        <w:t>iv)</w:t>
      </w:r>
      <w:r w:rsidR="00A454AD" w:rsidRPr="00E7629F">
        <w:rPr>
          <w:rFonts w:asciiTheme="minorHAnsi" w:hAnsiTheme="minorHAnsi" w:cstheme="minorHAnsi"/>
          <w:sz w:val="24"/>
          <w:szCs w:val="24"/>
        </w:rPr>
        <w:tab/>
      </w:r>
      <w:r w:rsidR="0030098A" w:rsidRPr="00E7629F">
        <w:rPr>
          <w:rFonts w:asciiTheme="minorHAnsi" w:hAnsiTheme="minorHAnsi" w:cstheme="minorHAnsi"/>
          <w:sz w:val="24"/>
          <w:szCs w:val="24"/>
        </w:rPr>
        <w:t>The compensation (wage and fringe benefits) plan for all service employees performing work under the contract is the same as that used for these employees and equivalent employees servicing commercial customers.</w:t>
      </w:r>
    </w:p>
    <w:p w:rsidR="00A454AD" w:rsidRPr="00E7629F" w:rsidRDefault="00A454AD" w:rsidP="007937EF">
      <w:pPr>
        <w:pStyle w:val="PlainText"/>
        <w:rPr>
          <w:rFonts w:asciiTheme="minorHAnsi" w:hAnsiTheme="minorHAnsi" w:cstheme="minorHAnsi"/>
          <w:sz w:val="24"/>
          <w:szCs w:val="24"/>
        </w:rPr>
      </w:pPr>
    </w:p>
    <w:p w:rsidR="0030098A" w:rsidRPr="00E7629F" w:rsidRDefault="00A454AD" w:rsidP="007937EF">
      <w:pPr>
        <w:pStyle w:val="PlainText"/>
        <w:tabs>
          <w:tab w:val="left" w:pos="360"/>
          <w:tab w:val="left" w:pos="720"/>
          <w:tab w:val="left" w:pos="1080"/>
        </w:tabs>
        <w:rPr>
          <w:rFonts w:asciiTheme="minorHAnsi" w:hAnsiTheme="minorHAnsi" w:cstheme="minorHAnsi"/>
          <w:sz w:val="24"/>
          <w:szCs w:val="24"/>
        </w:rPr>
      </w:pPr>
      <w:r w:rsidRPr="00E7629F">
        <w:rPr>
          <w:rFonts w:asciiTheme="minorHAnsi" w:hAnsiTheme="minorHAnsi" w:cstheme="minorHAnsi"/>
          <w:sz w:val="24"/>
          <w:szCs w:val="24"/>
        </w:rPr>
        <w:tab/>
      </w:r>
      <w:r w:rsidR="0030098A" w:rsidRPr="00E7629F">
        <w:rPr>
          <w:rFonts w:asciiTheme="minorHAnsi" w:hAnsiTheme="minorHAnsi" w:cstheme="minorHAnsi"/>
          <w:sz w:val="24"/>
          <w:szCs w:val="24"/>
        </w:rPr>
        <w:t>(3)</w:t>
      </w:r>
      <w:r w:rsidRPr="00E7629F">
        <w:rPr>
          <w:rFonts w:asciiTheme="minorHAnsi" w:hAnsiTheme="minorHAnsi" w:cstheme="minorHAnsi"/>
          <w:sz w:val="24"/>
          <w:szCs w:val="24"/>
        </w:rPr>
        <w:tab/>
      </w:r>
      <w:r w:rsidR="0030098A" w:rsidRPr="00E7629F">
        <w:rPr>
          <w:rFonts w:asciiTheme="minorHAnsi" w:hAnsiTheme="minorHAnsi" w:cstheme="minorHAnsi"/>
          <w:sz w:val="24"/>
          <w:szCs w:val="24"/>
        </w:rPr>
        <w:t>If paragraph (k)(1) or (k)(2) of this clause applies</w:t>
      </w:r>
      <w:r w:rsidRPr="00E7629F">
        <w:rPr>
          <w:rFonts w:asciiTheme="minorHAnsi" w:hAnsiTheme="minorHAnsi" w:cstheme="minorHAnsi"/>
          <w:sz w:val="24"/>
          <w:szCs w:val="24"/>
        </w:rPr>
        <w:t>—</w:t>
      </w:r>
    </w:p>
    <w:p w:rsidR="00A454AD" w:rsidRPr="00E7629F" w:rsidRDefault="00A454AD" w:rsidP="007937EF">
      <w:pPr>
        <w:pStyle w:val="PlainText"/>
        <w:tabs>
          <w:tab w:val="left" w:pos="1080"/>
        </w:tabs>
        <w:rPr>
          <w:rFonts w:asciiTheme="minorHAnsi" w:hAnsiTheme="minorHAnsi" w:cstheme="minorHAnsi"/>
          <w:sz w:val="24"/>
          <w:szCs w:val="24"/>
        </w:rPr>
      </w:pPr>
    </w:p>
    <w:p w:rsidR="0030098A" w:rsidRPr="00E7629F" w:rsidRDefault="00A454AD" w:rsidP="00D819C5">
      <w:pPr>
        <w:pStyle w:val="PlainText"/>
        <w:tabs>
          <w:tab w:val="left" w:pos="720"/>
          <w:tab w:val="left" w:pos="1080"/>
        </w:tabs>
        <w:ind w:left="1080" w:hanging="1080"/>
        <w:rPr>
          <w:rFonts w:asciiTheme="minorHAnsi" w:hAnsiTheme="minorHAnsi" w:cstheme="minorHAnsi"/>
          <w:sz w:val="24"/>
          <w:szCs w:val="24"/>
        </w:rPr>
      </w:pPr>
      <w:r w:rsidRPr="00E7629F">
        <w:rPr>
          <w:rFonts w:asciiTheme="minorHAnsi" w:hAnsiTheme="minorHAnsi" w:cstheme="minorHAnsi"/>
          <w:sz w:val="24"/>
          <w:szCs w:val="24"/>
        </w:rPr>
        <w:tab/>
      </w:r>
      <w:r w:rsidR="0030098A" w:rsidRPr="00E7629F">
        <w:rPr>
          <w:rFonts w:asciiTheme="minorHAnsi" w:hAnsiTheme="minorHAnsi" w:cstheme="minorHAnsi"/>
          <w:sz w:val="24"/>
          <w:szCs w:val="24"/>
        </w:rPr>
        <w:t>(</w:t>
      </w:r>
      <w:proofErr w:type="spellStart"/>
      <w:r w:rsidR="0030098A" w:rsidRPr="00E7629F">
        <w:rPr>
          <w:rFonts w:asciiTheme="minorHAnsi" w:hAnsiTheme="minorHAnsi" w:cstheme="minorHAnsi"/>
          <w:sz w:val="24"/>
          <w:szCs w:val="24"/>
        </w:rPr>
        <w:t>i</w:t>
      </w:r>
      <w:proofErr w:type="spellEnd"/>
      <w:r w:rsidR="0030098A" w:rsidRPr="00E7629F">
        <w:rPr>
          <w:rFonts w:asciiTheme="minorHAnsi" w:hAnsiTheme="minorHAnsi" w:cstheme="minorHAnsi"/>
          <w:sz w:val="24"/>
          <w:szCs w:val="24"/>
        </w:rPr>
        <w:t>)</w:t>
      </w:r>
      <w:r w:rsidRPr="00E7629F">
        <w:rPr>
          <w:rFonts w:asciiTheme="minorHAnsi" w:hAnsiTheme="minorHAnsi" w:cstheme="minorHAnsi"/>
          <w:sz w:val="24"/>
          <w:szCs w:val="24"/>
        </w:rPr>
        <w:tab/>
      </w:r>
      <w:r w:rsidR="0030098A" w:rsidRPr="00E7629F">
        <w:rPr>
          <w:rFonts w:asciiTheme="minorHAnsi" w:hAnsiTheme="minorHAnsi" w:cstheme="minorHAnsi"/>
          <w:sz w:val="24"/>
          <w:szCs w:val="24"/>
        </w:rPr>
        <w:t>If the offeror does not certify to the conditions in par</w:t>
      </w:r>
      <w:r w:rsidR="00DC6061" w:rsidRPr="00E7629F">
        <w:rPr>
          <w:rFonts w:asciiTheme="minorHAnsi" w:hAnsiTheme="minorHAnsi" w:cstheme="minorHAnsi"/>
          <w:sz w:val="24"/>
          <w:szCs w:val="24"/>
        </w:rPr>
        <w:t xml:space="preserve">agraph (k)(1) or (k)(2) and the </w:t>
      </w:r>
      <w:r w:rsidR="0030098A" w:rsidRPr="00E7629F">
        <w:rPr>
          <w:rFonts w:asciiTheme="minorHAnsi" w:hAnsiTheme="minorHAnsi" w:cstheme="minorHAnsi"/>
          <w:sz w:val="24"/>
          <w:szCs w:val="24"/>
        </w:rPr>
        <w:t xml:space="preserve">Contracting </w:t>
      </w:r>
      <w:r w:rsidRPr="00E7629F">
        <w:rPr>
          <w:rFonts w:asciiTheme="minorHAnsi" w:hAnsiTheme="minorHAnsi" w:cstheme="minorHAnsi"/>
          <w:sz w:val="24"/>
          <w:szCs w:val="24"/>
        </w:rPr>
        <w:t xml:space="preserve">officer </w:t>
      </w:r>
      <w:r w:rsidR="0030098A" w:rsidRPr="00E7629F">
        <w:rPr>
          <w:rFonts w:asciiTheme="minorHAnsi" w:hAnsiTheme="minorHAnsi" w:cstheme="minorHAnsi"/>
          <w:sz w:val="24"/>
          <w:szCs w:val="24"/>
        </w:rPr>
        <w:t>did n</w:t>
      </w:r>
      <w:r w:rsidR="00FD5F63" w:rsidRPr="00E7629F">
        <w:rPr>
          <w:rFonts w:asciiTheme="minorHAnsi" w:hAnsiTheme="minorHAnsi" w:cstheme="minorHAnsi"/>
          <w:sz w:val="24"/>
          <w:szCs w:val="24"/>
        </w:rPr>
        <w:t>ot attach a Service Contract Labor Standards</w:t>
      </w:r>
      <w:r w:rsidR="0030098A" w:rsidRPr="00E7629F">
        <w:rPr>
          <w:rFonts w:asciiTheme="minorHAnsi" w:hAnsiTheme="minorHAnsi" w:cstheme="minorHAnsi"/>
          <w:sz w:val="24"/>
          <w:szCs w:val="24"/>
        </w:rPr>
        <w:t xml:space="preserve"> wage determination to the solicitation, the offeror shall notify the</w:t>
      </w:r>
      <w:r w:rsidR="00D819C5" w:rsidRPr="00E7629F">
        <w:rPr>
          <w:rFonts w:asciiTheme="minorHAnsi" w:hAnsiTheme="minorHAnsi" w:cstheme="minorHAnsi"/>
          <w:sz w:val="24"/>
          <w:szCs w:val="24"/>
        </w:rPr>
        <w:t xml:space="preserve"> </w:t>
      </w:r>
      <w:r w:rsidRPr="00E7629F">
        <w:rPr>
          <w:rFonts w:asciiTheme="minorHAnsi" w:hAnsiTheme="minorHAnsi" w:cstheme="minorHAnsi"/>
          <w:sz w:val="24"/>
          <w:szCs w:val="24"/>
        </w:rPr>
        <w:t>C</w:t>
      </w:r>
      <w:r w:rsidR="0030098A" w:rsidRPr="00E7629F">
        <w:rPr>
          <w:rFonts w:asciiTheme="minorHAnsi" w:hAnsiTheme="minorHAnsi" w:cstheme="minorHAnsi"/>
          <w:sz w:val="24"/>
          <w:szCs w:val="24"/>
        </w:rPr>
        <w:t>ontracting Officer as soon as possible; and</w:t>
      </w:r>
    </w:p>
    <w:p w:rsidR="0030098A" w:rsidRPr="00E7629F" w:rsidRDefault="00A454AD" w:rsidP="00365F2E">
      <w:pPr>
        <w:pStyle w:val="PlainText"/>
        <w:tabs>
          <w:tab w:val="left" w:pos="720"/>
          <w:tab w:val="left" w:pos="1080"/>
        </w:tabs>
        <w:ind w:left="1080" w:hanging="1080"/>
        <w:rPr>
          <w:rFonts w:asciiTheme="minorHAnsi" w:hAnsiTheme="minorHAnsi" w:cstheme="minorHAnsi"/>
          <w:sz w:val="24"/>
          <w:szCs w:val="24"/>
        </w:rPr>
      </w:pPr>
      <w:r w:rsidRPr="00E7629F">
        <w:rPr>
          <w:rFonts w:asciiTheme="minorHAnsi" w:hAnsiTheme="minorHAnsi" w:cstheme="minorHAnsi"/>
          <w:sz w:val="24"/>
          <w:szCs w:val="24"/>
        </w:rPr>
        <w:tab/>
        <w:t>(ii)</w:t>
      </w:r>
      <w:r w:rsidRPr="00E7629F">
        <w:rPr>
          <w:rFonts w:asciiTheme="minorHAnsi" w:hAnsiTheme="minorHAnsi" w:cstheme="minorHAnsi"/>
          <w:sz w:val="24"/>
          <w:szCs w:val="24"/>
        </w:rPr>
        <w:tab/>
      </w:r>
      <w:r w:rsidR="0030098A" w:rsidRPr="00E7629F">
        <w:rPr>
          <w:rFonts w:asciiTheme="minorHAnsi" w:hAnsiTheme="minorHAnsi" w:cstheme="minorHAnsi"/>
          <w:sz w:val="24"/>
          <w:szCs w:val="24"/>
        </w:rPr>
        <w:t xml:space="preserve">The Contracting Officer may not make an award to the offeror </w:t>
      </w:r>
      <w:r w:rsidR="00365F2E" w:rsidRPr="00E7629F">
        <w:rPr>
          <w:rFonts w:asciiTheme="minorHAnsi" w:hAnsiTheme="minorHAnsi" w:cstheme="minorHAnsi"/>
          <w:sz w:val="24"/>
          <w:szCs w:val="24"/>
        </w:rPr>
        <w:t xml:space="preserve">if the offeror fails to execute </w:t>
      </w:r>
      <w:r w:rsidR="0030098A" w:rsidRPr="00E7629F">
        <w:rPr>
          <w:rFonts w:asciiTheme="minorHAnsi" w:hAnsiTheme="minorHAnsi" w:cstheme="minorHAnsi"/>
          <w:sz w:val="24"/>
          <w:szCs w:val="24"/>
        </w:rPr>
        <w:t>the certification in paragraph (k)(1) or (k)(2) of this clause or to contact the Contracting Officer as required in paragraph (k)(3)(</w:t>
      </w:r>
      <w:proofErr w:type="spellStart"/>
      <w:r w:rsidR="0030098A" w:rsidRPr="00E7629F">
        <w:rPr>
          <w:rFonts w:asciiTheme="minorHAnsi" w:hAnsiTheme="minorHAnsi" w:cstheme="minorHAnsi"/>
          <w:sz w:val="24"/>
          <w:szCs w:val="24"/>
        </w:rPr>
        <w:t>i</w:t>
      </w:r>
      <w:proofErr w:type="spellEnd"/>
      <w:r w:rsidR="0030098A" w:rsidRPr="00E7629F">
        <w:rPr>
          <w:rFonts w:asciiTheme="minorHAnsi" w:hAnsiTheme="minorHAnsi" w:cstheme="minorHAnsi"/>
          <w:sz w:val="24"/>
          <w:szCs w:val="24"/>
        </w:rPr>
        <w:t>) of this clause.</w:t>
      </w:r>
    </w:p>
    <w:p w:rsidR="00045CB8" w:rsidRPr="00E7629F" w:rsidRDefault="00045CB8"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sz w:val="24"/>
          <w:szCs w:val="24"/>
        </w:rPr>
      </w:pPr>
      <w:r w:rsidRPr="00E7629F">
        <w:rPr>
          <w:rStyle w:val="Heading1Char"/>
          <w:b w:val="0"/>
        </w:rPr>
        <w:t>(l)</w:t>
      </w:r>
      <w:r w:rsidRPr="00E7629F">
        <w:rPr>
          <w:rStyle w:val="Heading1Char"/>
          <w:b w:val="0"/>
        </w:rPr>
        <w:tab/>
        <w:t>Taxpayer Identification Number (TIN)</w:t>
      </w:r>
      <w:r w:rsidRPr="00E7629F">
        <w:rPr>
          <w:rFonts w:asciiTheme="minorHAnsi" w:hAnsiTheme="minorHAnsi" w:cstheme="minorHAnsi"/>
          <w:i/>
          <w:sz w:val="24"/>
          <w:szCs w:val="24"/>
        </w:rPr>
        <w:t xml:space="preserve"> (26 U.S.C. 6109, 31 U.S.C. 7701)</w:t>
      </w:r>
      <w:r w:rsidRPr="00E7629F">
        <w:rPr>
          <w:rFonts w:asciiTheme="minorHAnsi" w:hAnsiTheme="minorHAnsi" w:cstheme="minorHAnsi"/>
          <w:sz w:val="24"/>
          <w:szCs w:val="24"/>
        </w:rPr>
        <w:t>. (Not applicable if the offeror is required t</w:t>
      </w:r>
      <w:r w:rsidR="00D701A7" w:rsidRPr="00E7629F">
        <w:rPr>
          <w:rFonts w:asciiTheme="minorHAnsi" w:hAnsiTheme="minorHAnsi" w:cstheme="minorHAnsi"/>
          <w:sz w:val="24"/>
          <w:szCs w:val="24"/>
        </w:rPr>
        <w:t>o provide this information to the SAM</w:t>
      </w:r>
      <w:r w:rsidRPr="00E7629F">
        <w:rPr>
          <w:rFonts w:asciiTheme="minorHAnsi" w:hAnsiTheme="minorHAnsi" w:cstheme="minorHAnsi"/>
          <w:sz w:val="24"/>
          <w:szCs w:val="24"/>
        </w:rPr>
        <w:t xml:space="preserve"> database to be eligible for award.)</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9" w:hanging="369"/>
        <w:rPr>
          <w:rFonts w:asciiTheme="minorHAnsi" w:hAnsiTheme="minorHAnsi" w:cstheme="minorHAnsi"/>
          <w:sz w:val="24"/>
          <w:szCs w:val="24"/>
        </w:rPr>
      </w:pP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hanging="720"/>
        <w:rPr>
          <w:rFonts w:asciiTheme="minorHAnsi" w:hAnsiTheme="minorHAnsi" w:cstheme="minorHAnsi"/>
          <w:sz w:val="24"/>
          <w:szCs w:val="24"/>
        </w:rPr>
      </w:pPr>
      <w:r w:rsidRPr="00E7629F">
        <w:rPr>
          <w:rFonts w:asciiTheme="minorHAnsi" w:hAnsiTheme="minorHAnsi" w:cstheme="minorHAnsi"/>
          <w:sz w:val="24"/>
          <w:szCs w:val="24"/>
        </w:rPr>
        <w:tab/>
        <w:t>(1)</w:t>
      </w:r>
      <w:r w:rsidRPr="00E7629F">
        <w:rPr>
          <w:rFonts w:asciiTheme="minorHAnsi" w:hAnsiTheme="minorHAnsi" w:cstheme="minorHAnsi"/>
          <w:sz w:val="24"/>
          <w:szCs w:val="24"/>
        </w:rPr>
        <w:tab/>
        <w:t>All offerors must submit the information required in paragraphs (l)(3) through (l)(5) of this provision to comply with debt collection requirements of 31 U.S.C. 7701(c) and 3325(d), reporting requirements of 26 U.S.C. 6041, 6041A, and 6050M, and implementing regulations issued by the Internal Revenue Service (IRS).</w:t>
      </w:r>
    </w:p>
    <w:p w:rsidR="00C5318E" w:rsidRPr="00E7629F" w:rsidRDefault="00226EF7" w:rsidP="00C40722">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hanging="720"/>
        <w:rPr>
          <w:rFonts w:asciiTheme="minorHAnsi" w:hAnsiTheme="minorHAnsi" w:cstheme="minorHAnsi"/>
          <w:sz w:val="24"/>
          <w:szCs w:val="24"/>
        </w:rPr>
      </w:pPr>
      <w:r w:rsidRPr="00E7629F">
        <w:rPr>
          <w:rFonts w:asciiTheme="minorHAnsi" w:hAnsiTheme="minorHAnsi" w:cstheme="minorHAnsi"/>
          <w:sz w:val="24"/>
          <w:szCs w:val="24"/>
        </w:rPr>
        <w:tab/>
        <w:t>(2)</w:t>
      </w:r>
      <w:r w:rsidRPr="00E7629F">
        <w:rPr>
          <w:rFonts w:asciiTheme="minorHAnsi" w:hAnsiTheme="minorHAnsi" w:cstheme="minorHAnsi"/>
          <w:sz w:val="24"/>
          <w:szCs w:val="24"/>
        </w:rPr>
        <w:tab/>
        <w:t>The TIN may be used by the Government to collect and report on any delinquent amounts arising out of the offeror's relationship with the Government (31 U.S.C. 7701(c)(3)). If the resulting contract is subject to the payment reporting requirements described in FAR 4.904, the TIN provided hereunder may be matched with IRS records to verify the accuracy of the offeror's TIN.</w:t>
      </w:r>
    </w:p>
    <w:p w:rsidR="000C00E0" w:rsidRPr="00E7629F" w:rsidRDefault="000C00E0" w:rsidP="00C40722">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720" w:hanging="720"/>
        <w:rPr>
          <w:rFonts w:asciiTheme="minorHAnsi" w:hAnsiTheme="minorHAnsi" w:cstheme="minorHAnsi"/>
          <w:sz w:val="24"/>
          <w:szCs w:val="24"/>
        </w:rPr>
      </w:pPr>
    </w:p>
    <w:p w:rsidR="00C5318E" w:rsidRPr="00E7629F" w:rsidRDefault="00226EF7" w:rsidP="00C5318E">
      <w:pPr>
        <w:numPr>
          <w:ilvl w:val="0"/>
          <w:numId w:val="18"/>
        </w:numPr>
        <w:tabs>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360"/>
        <w:rPr>
          <w:rFonts w:asciiTheme="minorHAnsi" w:hAnsiTheme="minorHAnsi" w:cstheme="minorHAnsi"/>
          <w:sz w:val="24"/>
          <w:szCs w:val="24"/>
        </w:rPr>
      </w:pPr>
      <w:r w:rsidRPr="00E7629F">
        <w:rPr>
          <w:rFonts w:asciiTheme="minorHAnsi" w:hAnsiTheme="minorHAnsi" w:cstheme="minorHAnsi"/>
          <w:i/>
          <w:sz w:val="24"/>
          <w:szCs w:val="24"/>
        </w:rPr>
        <w:lastRenderedPageBreak/>
        <w:t>Taxpayer Identification Number (TIN)</w:t>
      </w:r>
      <w:r w:rsidRPr="00E7629F">
        <w:rPr>
          <w:rFonts w:asciiTheme="minorHAnsi" w:hAnsiTheme="minorHAnsi" w:cstheme="minorHAnsi"/>
          <w:sz w:val="24"/>
          <w:szCs w:val="24"/>
        </w:rPr>
        <w:t>.</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TIN: _______________________.</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TIN has been applied for.</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TIN is not required because:</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108" w:hanging="1108"/>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Offeror is an agency or instrumentality of a foreign government;</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Offeror is an agency or instrumentality of the Federal Government.</w:t>
      </w:r>
    </w:p>
    <w:p w:rsidR="00C5318E" w:rsidRPr="00E7629F" w:rsidRDefault="00C5318E"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i/>
          <w:sz w:val="24"/>
          <w:szCs w:val="24"/>
        </w:rPr>
      </w:pPr>
      <w:r w:rsidRPr="00E7629F">
        <w:rPr>
          <w:rFonts w:asciiTheme="minorHAnsi" w:hAnsiTheme="minorHAnsi" w:cstheme="minorHAnsi"/>
          <w:sz w:val="24"/>
          <w:szCs w:val="24"/>
        </w:rPr>
        <w:tab/>
        <w:t>(4)</w:t>
      </w:r>
      <w:r w:rsidRPr="00E7629F">
        <w:rPr>
          <w:rFonts w:asciiTheme="minorHAnsi" w:hAnsiTheme="minorHAnsi" w:cstheme="minorHAnsi"/>
          <w:sz w:val="24"/>
          <w:szCs w:val="24"/>
        </w:rPr>
        <w:tab/>
      </w:r>
      <w:r w:rsidRPr="00E7629F">
        <w:rPr>
          <w:rFonts w:asciiTheme="minorHAnsi" w:hAnsiTheme="minorHAnsi" w:cstheme="minorHAnsi"/>
          <w:i/>
          <w:sz w:val="24"/>
          <w:szCs w:val="24"/>
        </w:rPr>
        <w:t>Type of organization.</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Sole proprietorship;</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Partnership;</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Corporate entity (not tax-exempt);</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Corporate entity (tax-exempt);</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Government entity (Federal, State, or local);</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Foreign government;</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International organization per 26 CFR 1.6049-4;</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Other _________________________________.</w:t>
      </w:r>
    </w:p>
    <w:p w:rsidR="0075406C" w:rsidRPr="00E7629F" w:rsidRDefault="0075406C"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t>(5)</w:t>
      </w:r>
      <w:r w:rsidRPr="00E7629F">
        <w:rPr>
          <w:rFonts w:asciiTheme="minorHAnsi" w:hAnsiTheme="minorHAnsi" w:cstheme="minorHAnsi"/>
          <w:sz w:val="24"/>
          <w:szCs w:val="24"/>
        </w:rPr>
        <w:tab/>
      </w:r>
      <w:r w:rsidRPr="00E7629F">
        <w:rPr>
          <w:rFonts w:asciiTheme="minorHAnsi" w:hAnsiTheme="minorHAnsi" w:cstheme="minorHAnsi"/>
          <w:i/>
          <w:sz w:val="24"/>
          <w:szCs w:val="24"/>
        </w:rPr>
        <w:t>Common parent</w:t>
      </w:r>
      <w:r w:rsidRPr="00E7629F">
        <w:rPr>
          <w:rFonts w:asciiTheme="minorHAnsi" w:hAnsiTheme="minorHAnsi" w:cstheme="minorHAnsi"/>
          <w:sz w:val="24"/>
          <w:szCs w:val="24"/>
        </w:rPr>
        <w:t>.</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Offeror is not owned or controlled by a common parent;</w:t>
      </w:r>
    </w:p>
    <w:p w:rsidR="00D819C5" w:rsidRPr="00E7629F" w:rsidRDefault="00226EF7" w:rsidP="00D819C5">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Fonts w:asciiTheme="minorHAnsi" w:hAnsiTheme="minorHAnsi" w:cstheme="minorHAnsi"/>
          <w:sz w:val="24"/>
          <w:szCs w:val="24"/>
        </w:rPr>
        <w:tab/>
      </w:r>
      <w:r w:rsidRPr="00E7629F">
        <w:rPr>
          <w:rFonts w:asciiTheme="minorHAnsi" w:hAnsiTheme="minorHAnsi" w:cstheme="minorHAnsi"/>
          <w:sz w:val="24"/>
          <w:szCs w:val="24"/>
        </w:rPr>
        <w:tab/>
      </w:r>
      <w:r w:rsidRPr="00E7629F">
        <w:rPr>
          <w:rStyle w:val="Strong"/>
        </w:rPr>
        <w:t>[  ]</w:t>
      </w:r>
      <w:r w:rsidRPr="00E7629F">
        <w:rPr>
          <w:rFonts w:asciiTheme="minorHAnsi" w:hAnsiTheme="minorHAnsi" w:cstheme="minorHAnsi"/>
          <w:b/>
          <w:sz w:val="24"/>
          <w:szCs w:val="24"/>
        </w:rPr>
        <w:tab/>
      </w:r>
      <w:r w:rsidRPr="00E7629F">
        <w:rPr>
          <w:rFonts w:asciiTheme="minorHAnsi" w:hAnsiTheme="minorHAnsi" w:cstheme="minorHAnsi"/>
          <w:sz w:val="24"/>
          <w:szCs w:val="24"/>
        </w:rPr>
        <w:t>Name and TIN of common parent:</w:t>
      </w:r>
    </w:p>
    <w:p w:rsidR="00D819C5" w:rsidRPr="00E7629F" w:rsidRDefault="00226EF7" w:rsidP="00D819C5">
      <w:pPr>
        <w:numPr>
          <w:ilvl w:val="12"/>
          <w:numId w:val="0"/>
        </w:numPr>
        <w:tabs>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080"/>
        <w:rPr>
          <w:rFonts w:asciiTheme="minorHAnsi" w:hAnsiTheme="minorHAnsi" w:cstheme="minorHAnsi"/>
          <w:sz w:val="24"/>
          <w:szCs w:val="24"/>
        </w:rPr>
      </w:pPr>
      <w:r w:rsidRPr="00E7629F">
        <w:rPr>
          <w:rFonts w:asciiTheme="minorHAnsi" w:hAnsiTheme="minorHAnsi" w:cstheme="minorHAnsi"/>
          <w:sz w:val="24"/>
          <w:szCs w:val="24"/>
        </w:rPr>
        <w:t>Name _______________________________________.</w:t>
      </w:r>
    </w:p>
    <w:p w:rsidR="00226EF7" w:rsidRPr="00E7629F" w:rsidRDefault="00226EF7" w:rsidP="00D819C5">
      <w:pPr>
        <w:numPr>
          <w:ilvl w:val="12"/>
          <w:numId w:val="0"/>
        </w:numPr>
        <w:tabs>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ind w:left="1080"/>
        <w:rPr>
          <w:rFonts w:asciiTheme="minorHAnsi" w:hAnsiTheme="minorHAnsi" w:cstheme="minorHAnsi"/>
          <w:sz w:val="24"/>
          <w:szCs w:val="24"/>
        </w:rPr>
      </w:pPr>
      <w:r w:rsidRPr="00E7629F">
        <w:rPr>
          <w:rFonts w:asciiTheme="minorHAnsi" w:hAnsiTheme="minorHAnsi" w:cstheme="minorHAnsi"/>
          <w:sz w:val="24"/>
          <w:szCs w:val="24"/>
        </w:rPr>
        <w:t>TIN _________________________________________.</w:t>
      </w:r>
    </w:p>
    <w:p w:rsidR="00226EF7" w:rsidRPr="00E7629F" w:rsidRDefault="00226EF7" w:rsidP="007937EF">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p>
    <w:p w:rsidR="00831F72" w:rsidRPr="00E7629F" w:rsidRDefault="00226EF7" w:rsidP="00556E66">
      <w:pPr>
        <w:numPr>
          <w:ilvl w:val="0"/>
          <w:numId w:val="10"/>
        </w:numPr>
        <w:tabs>
          <w:tab w:val="clear" w:pos="360"/>
          <w:tab w:val="left" w:pos="0"/>
          <w:tab w:val="left" w:pos="739"/>
          <w:tab w:val="left" w:pos="1108"/>
          <w:tab w:val="num" w:pos="1410"/>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rPr>
          <w:rFonts w:asciiTheme="minorHAnsi" w:hAnsiTheme="minorHAnsi" w:cstheme="minorHAnsi"/>
          <w:sz w:val="24"/>
          <w:szCs w:val="24"/>
        </w:rPr>
      </w:pPr>
      <w:r w:rsidRPr="00E7629F">
        <w:rPr>
          <w:rStyle w:val="Heading1Char"/>
          <w:b w:val="0"/>
        </w:rPr>
        <w:t>Restricted business operations in Sudan</w:t>
      </w:r>
      <w:r w:rsidRPr="00E7629F">
        <w:rPr>
          <w:rFonts w:asciiTheme="minorHAnsi" w:hAnsiTheme="minorHAnsi" w:cstheme="minorHAnsi"/>
          <w:sz w:val="24"/>
          <w:szCs w:val="24"/>
        </w:rPr>
        <w:t xml:space="preserve">. By submission of its offer, the offeror certifies that </w:t>
      </w:r>
      <w:r w:rsidR="00BC550D" w:rsidRPr="00E7629F">
        <w:rPr>
          <w:rFonts w:asciiTheme="minorHAnsi" w:hAnsiTheme="minorHAnsi" w:cstheme="minorHAnsi"/>
          <w:sz w:val="24"/>
          <w:szCs w:val="24"/>
        </w:rPr>
        <w:t>the offeror</w:t>
      </w:r>
      <w:r w:rsidRPr="00E7629F">
        <w:rPr>
          <w:rFonts w:asciiTheme="minorHAnsi" w:hAnsiTheme="minorHAnsi" w:cstheme="minorHAnsi"/>
          <w:sz w:val="24"/>
          <w:szCs w:val="24"/>
        </w:rPr>
        <w:t xml:space="preserve"> does not conduct any restricted business operations in Sudan.</w:t>
      </w:r>
      <w:r w:rsidR="00831F72" w:rsidRPr="00E7629F">
        <w:rPr>
          <w:rFonts w:asciiTheme="minorHAnsi" w:hAnsiTheme="minorHAnsi" w:cstheme="minorHAnsi"/>
          <w:sz w:val="24"/>
          <w:szCs w:val="24"/>
        </w:rPr>
        <w:br/>
      </w:r>
    </w:p>
    <w:p w:rsidR="00E944C5" w:rsidRPr="00E7629F" w:rsidRDefault="00E944C5" w:rsidP="00E944C5">
      <w:pPr>
        <w:pStyle w:val="pbody"/>
        <w:numPr>
          <w:ilvl w:val="0"/>
          <w:numId w:val="10"/>
        </w:numPr>
        <w:rPr>
          <w:rFonts w:asciiTheme="minorHAnsi" w:hAnsiTheme="minorHAnsi"/>
          <w:sz w:val="24"/>
          <w:lang w:val="en"/>
        </w:rPr>
      </w:pPr>
      <w:r w:rsidRPr="00E7629F">
        <w:rPr>
          <w:rFonts w:asciiTheme="minorHAnsi" w:hAnsiTheme="minorHAnsi"/>
          <w:sz w:val="24"/>
          <w:lang w:val="en"/>
        </w:rPr>
        <w:t xml:space="preserve">Prohibition on Contracting with Inverted Domestic Corporations. </w:t>
      </w:r>
    </w:p>
    <w:p w:rsidR="00E944C5" w:rsidRPr="00E7629F" w:rsidRDefault="00E944C5" w:rsidP="00D26B00">
      <w:pPr>
        <w:pStyle w:val="pindented1"/>
        <w:ind w:left="360" w:firstLine="0"/>
        <w:rPr>
          <w:rFonts w:asciiTheme="minorHAnsi" w:hAnsiTheme="minorHAnsi"/>
          <w:sz w:val="24"/>
          <w:lang w:val="en"/>
        </w:rPr>
      </w:pPr>
      <w:bookmarkStart w:id="0" w:name="wp1201142"/>
      <w:bookmarkEnd w:id="0"/>
      <w:r w:rsidRPr="00E7629F">
        <w:rPr>
          <w:rFonts w:asciiTheme="minorHAnsi" w:hAnsiTheme="minorHAnsi"/>
          <w:sz w:val="24"/>
          <w:lang w:val="en"/>
        </w:rPr>
        <w:t xml:space="preserve">(1) Government agencies are not permitted to use appropriated (or otherwise made available) funds for contracts with either an inverted domestic corporation, or a subsidiary of an inverted domestic corporation, unless the exception at </w:t>
      </w:r>
      <w:hyperlink r:id="rId9" w:anchor="wp1085903" w:history="1">
        <w:r w:rsidRPr="00E7629F">
          <w:rPr>
            <w:rStyle w:val="Hyperlink"/>
            <w:rFonts w:asciiTheme="minorHAnsi" w:hAnsiTheme="minorHAnsi"/>
            <w:sz w:val="24"/>
            <w:lang w:val="en"/>
          </w:rPr>
          <w:t>9.108-2</w:t>
        </w:r>
      </w:hyperlink>
      <w:r w:rsidRPr="00E7629F">
        <w:rPr>
          <w:rFonts w:asciiTheme="minorHAnsi" w:hAnsiTheme="minorHAnsi"/>
          <w:sz w:val="24"/>
          <w:lang w:val="en"/>
        </w:rPr>
        <w:t xml:space="preserve">(b) applies or the requirement is waived in accordance with the procedures at </w:t>
      </w:r>
      <w:hyperlink r:id="rId10" w:anchor="wp1085953" w:history="1">
        <w:r w:rsidRPr="00E7629F">
          <w:rPr>
            <w:rStyle w:val="Hyperlink"/>
            <w:rFonts w:asciiTheme="minorHAnsi" w:hAnsiTheme="minorHAnsi"/>
            <w:sz w:val="24"/>
            <w:lang w:val="en"/>
          </w:rPr>
          <w:t>9.108-4</w:t>
        </w:r>
      </w:hyperlink>
      <w:r w:rsidRPr="00E7629F">
        <w:rPr>
          <w:rFonts w:asciiTheme="minorHAnsi" w:hAnsiTheme="minorHAnsi"/>
          <w:sz w:val="24"/>
          <w:lang w:val="en"/>
        </w:rPr>
        <w:t xml:space="preserve">. </w:t>
      </w:r>
    </w:p>
    <w:p w:rsidR="00E944C5" w:rsidRPr="00E7629F" w:rsidRDefault="00E944C5" w:rsidP="00D26B00">
      <w:pPr>
        <w:pStyle w:val="pindented1"/>
        <w:ind w:left="360" w:firstLine="0"/>
        <w:rPr>
          <w:rFonts w:asciiTheme="minorHAnsi" w:hAnsiTheme="minorHAnsi"/>
          <w:sz w:val="24"/>
          <w:lang w:val="en"/>
        </w:rPr>
      </w:pPr>
      <w:bookmarkStart w:id="1" w:name="wp1201144"/>
      <w:bookmarkEnd w:id="1"/>
      <w:r w:rsidRPr="00E7629F">
        <w:rPr>
          <w:rFonts w:asciiTheme="minorHAnsi" w:hAnsiTheme="minorHAnsi"/>
          <w:sz w:val="24"/>
          <w:lang w:val="en"/>
        </w:rPr>
        <w:t xml:space="preserve">(2) </w:t>
      </w:r>
      <w:r w:rsidRPr="00E7629F">
        <w:rPr>
          <w:rStyle w:val="Emphasis"/>
          <w:rFonts w:asciiTheme="minorHAnsi" w:hAnsiTheme="minorHAnsi"/>
          <w:sz w:val="24"/>
          <w:lang w:val="en"/>
        </w:rPr>
        <w:t>Representation</w:t>
      </w:r>
      <w:r w:rsidRPr="00E7629F">
        <w:rPr>
          <w:rFonts w:asciiTheme="minorHAnsi" w:hAnsiTheme="minorHAnsi"/>
          <w:sz w:val="24"/>
          <w:lang w:val="en"/>
        </w:rPr>
        <w:t xml:space="preserve">. By submission of its offer, the offeror represents that— </w:t>
      </w:r>
    </w:p>
    <w:p w:rsidR="00E944C5" w:rsidRPr="00E7629F" w:rsidRDefault="00E944C5" w:rsidP="00D26B00">
      <w:pPr>
        <w:pStyle w:val="pindented2"/>
        <w:ind w:left="360" w:firstLine="360"/>
        <w:rPr>
          <w:rFonts w:asciiTheme="minorHAnsi" w:hAnsiTheme="minorHAnsi"/>
          <w:color w:val="auto"/>
          <w:sz w:val="24"/>
          <w:lang w:val="en"/>
        </w:rPr>
      </w:pPr>
      <w:bookmarkStart w:id="2" w:name="wp1201146"/>
      <w:bookmarkEnd w:id="2"/>
      <w:r w:rsidRPr="00E7629F">
        <w:rPr>
          <w:rFonts w:asciiTheme="minorHAnsi" w:hAnsiTheme="minorHAnsi"/>
          <w:color w:val="auto"/>
          <w:sz w:val="24"/>
          <w:lang w:val="en"/>
        </w:rPr>
        <w:t>(</w:t>
      </w:r>
      <w:proofErr w:type="spellStart"/>
      <w:r w:rsidRPr="00E7629F">
        <w:rPr>
          <w:rFonts w:asciiTheme="minorHAnsi" w:hAnsiTheme="minorHAnsi"/>
          <w:color w:val="auto"/>
          <w:sz w:val="24"/>
          <w:lang w:val="en"/>
        </w:rPr>
        <w:t>i</w:t>
      </w:r>
      <w:proofErr w:type="spellEnd"/>
      <w:r w:rsidRPr="00E7629F">
        <w:rPr>
          <w:rFonts w:asciiTheme="minorHAnsi" w:hAnsiTheme="minorHAnsi"/>
          <w:color w:val="auto"/>
          <w:sz w:val="24"/>
          <w:lang w:val="en"/>
        </w:rPr>
        <w:t>) It is</w:t>
      </w:r>
      <w:r w:rsidR="00B54007" w:rsidRPr="00E7629F">
        <w:rPr>
          <w:rFonts w:asciiTheme="minorHAnsi" w:hAnsiTheme="minorHAnsi"/>
          <w:color w:val="auto"/>
          <w:sz w:val="24"/>
          <w:lang w:val="en"/>
        </w:rPr>
        <w:t xml:space="preserve"> </w:t>
      </w:r>
      <w:r w:rsidR="00B54007" w:rsidRPr="00E7629F">
        <w:rPr>
          <w:rFonts w:asciiTheme="minorHAnsi" w:hAnsiTheme="minorHAnsi"/>
          <w:b/>
          <w:color w:val="auto"/>
          <w:sz w:val="24"/>
          <w:lang w:val="en"/>
        </w:rPr>
        <w:t>[  ]</w:t>
      </w:r>
      <w:r w:rsidR="00B54007" w:rsidRPr="00E7629F">
        <w:rPr>
          <w:rFonts w:asciiTheme="minorHAnsi" w:hAnsiTheme="minorHAnsi"/>
          <w:color w:val="auto"/>
          <w:sz w:val="24"/>
          <w:lang w:val="en"/>
        </w:rPr>
        <w:t xml:space="preserve">, </w:t>
      </w:r>
      <w:r w:rsidR="00B54007" w:rsidRPr="00E7629F">
        <w:rPr>
          <w:rFonts w:asciiTheme="minorHAnsi" w:hAnsiTheme="minorHAnsi"/>
          <w:b/>
          <w:color w:val="auto"/>
          <w:sz w:val="24"/>
          <w:lang w:val="en"/>
        </w:rPr>
        <w:t>[  ]</w:t>
      </w:r>
      <w:r w:rsidR="00B54007" w:rsidRPr="00E7629F">
        <w:rPr>
          <w:rFonts w:asciiTheme="minorHAnsi" w:hAnsiTheme="minorHAnsi"/>
          <w:color w:val="auto"/>
          <w:sz w:val="24"/>
          <w:lang w:val="en"/>
        </w:rPr>
        <w:t xml:space="preserve"> is</w:t>
      </w:r>
      <w:r w:rsidRPr="00E7629F">
        <w:rPr>
          <w:rFonts w:asciiTheme="minorHAnsi" w:hAnsiTheme="minorHAnsi"/>
          <w:color w:val="auto"/>
          <w:sz w:val="24"/>
          <w:lang w:val="en"/>
        </w:rPr>
        <w:t xml:space="preserve"> not an inverted domestic corporation; and </w:t>
      </w:r>
    </w:p>
    <w:p w:rsidR="00E944C5" w:rsidRPr="00E7629F" w:rsidRDefault="00E944C5" w:rsidP="00D26B00">
      <w:pPr>
        <w:pStyle w:val="pindented2"/>
        <w:ind w:left="360" w:firstLine="360"/>
        <w:rPr>
          <w:rFonts w:asciiTheme="minorHAnsi" w:hAnsiTheme="minorHAnsi"/>
          <w:color w:val="auto"/>
          <w:sz w:val="24"/>
          <w:lang w:val="en"/>
        </w:rPr>
      </w:pPr>
      <w:bookmarkStart w:id="3" w:name="wp1201148"/>
      <w:bookmarkEnd w:id="3"/>
      <w:r w:rsidRPr="00E7629F">
        <w:rPr>
          <w:rFonts w:asciiTheme="minorHAnsi" w:hAnsiTheme="minorHAnsi"/>
          <w:color w:val="auto"/>
          <w:sz w:val="24"/>
          <w:lang w:val="en"/>
        </w:rPr>
        <w:t xml:space="preserve">(ii) </w:t>
      </w:r>
      <w:r w:rsidR="00B54007" w:rsidRPr="00E7629F">
        <w:rPr>
          <w:rFonts w:asciiTheme="minorHAnsi" w:hAnsiTheme="minorHAnsi"/>
          <w:color w:val="auto"/>
          <w:sz w:val="24"/>
          <w:lang w:val="en"/>
        </w:rPr>
        <w:t xml:space="preserve">It is </w:t>
      </w:r>
      <w:r w:rsidR="00B54007" w:rsidRPr="00E7629F">
        <w:rPr>
          <w:rFonts w:asciiTheme="minorHAnsi" w:hAnsiTheme="minorHAnsi"/>
          <w:b/>
          <w:color w:val="auto"/>
          <w:sz w:val="24"/>
          <w:lang w:val="en"/>
        </w:rPr>
        <w:t>[  ]</w:t>
      </w:r>
      <w:r w:rsidR="00B54007" w:rsidRPr="00E7629F">
        <w:rPr>
          <w:rFonts w:asciiTheme="minorHAnsi" w:hAnsiTheme="minorHAnsi"/>
          <w:color w:val="auto"/>
          <w:sz w:val="24"/>
          <w:lang w:val="en"/>
        </w:rPr>
        <w:t xml:space="preserve">, </w:t>
      </w:r>
      <w:r w:rsidR="00B54007" w:rsidRPr="00E7629F">
        <w:rPr>
          <w:rFonts w:asciiTheme="minorHAnsi" w:hAnsiTheme="minorHAnsi"/>
          <w:b/>
          <w:color w:val="auto"/>
          <w:sz w:val="24"/>
          <w:lang w:val="en"/>
        </w:rPr>
        <w:t>[  ]</w:t>
      </w:r>
      <w:r w:rsidR="00B54007" w:rsidRPr="00E7629F">
        <w:rPr>
          <w:rFonts w:asciiTheme="minorHAnsi" w:hAnsiTheme="minorHAnsi"/>
          <w:color w:val="auto"/>
          <w:sz w:val="24"/>
          <w:lang w:val="en"/>
        </w:rPr>
        <w:t xml:space="preserve"> is not </w:t>
      </w:r>
      <w:r w:rsidRPr="00E7629F">
        <w:rPr>
          <w:rFonts w:asciiTheme="minorHAnsi" w:hAnsiTheme="minorHAnsi"/>
          <w:color w:val="auto"/>
          <w:sz w:val="24"/>
          <w:lang w:val="en"/>
        </w:rPr>
        <w:t xml:space="preserve">a subsidiary of an inverted domestic corporation. </w:t>
      </w:r>
    </w:p>
    <w:p w:rsidR="00014B9C" w:rsidRPr="00E7629F" w:rsidRDefault="00014B9C" w:rsidP="00D26B00">
      <w:pPr>
        <w:pStyle w:val="pindented2"/>
        <w:ind w:left="360" w:firstLine="360"/>
        <w:rPr>
          <w:rFonts w:asciiTheme="minorHAnsi" w:hAnsiTheme="minorHAnsi"/>
          <w:sz w:val="24"/>
          <w:lang w:val="en"/>
        </w:rPr>
      </w:pPr>
    </w:p>
    <w:p w:rsidR="00B92E16" w:rsidRPr="00E7629F" w:rsidRDefault="009C2E3B" w:rsidP="00556E66">
      <w:pPr>
        <w:pStyle w:val="PlainText"/>
        <w:numPr>
          <w:ilvl w:val="0"/>
          <w:numId w:val="10"/>
        </w:numPr>
        <w:tabs>
          <w:tab w:val="clear" w:pos="360"/>
          <w:tab w:val="num" w:pos="1140"/>
        </w:tabs>
        <w:rPr>
          <w:rFonts w:asciiTheme="minorHAnsi" w:hAnsiTheme="minorHAnsi" w:cstheme="minorHAnsi"/>
          <w:sz w:val="24"/>
          <w:szCs w:val="24"/>
        </w:rPr>
      </w:pPr>
      <w:r w:rsidRPr="00E7629F">
        <w:rPr>
          <w:rFonts w:asciiTheme="minorHAnsi" w:hAnsiTheme="minorHAnsi" w:cstheme="minorHAnsi"/>
          <w:sz w:val="24"/>
          <w:szCs w:val="24"/>
        </w:rPr>
        <w:t xml:space="preserve">Prohibition on contracting with entities engaging in certain activities or transactions relating to Iran.  </w:t>
      </w:r>
      <w:r w:rsidR="00B92E16" w:rsidRPr="00E7629F">
        <w:rPr>
          <w:rFonts w:asciiTheme="minorHAnsi" w:hAnsiTheme="minorHAnsi" w:cstheme="minorHAnsi"/>
          <w:sz w:val="24"/>
          <w:szCs w:val="24"/>
        </w:rPr>
        <w:t xml:space="preserve">(1) The offeror shall email questions concerning sensitive technology to the Department of State at </w:t>
      </w:r>
      <w:hyperlink r:id="rId11" w:history="1">
        <w:r w:rsidR="00B92E16" w:rsidRPr="00E7629F">
          <w:rPr>
            <w:rStyle w:val="Hyperlink"/>
            <w:rFonts w:asciiTheme="minorHAnsi" w:hAnsiTheme="minorHAnsi" w:cstheme="minorHAnsi"/>
            <w:sz w:val="24"/>
            <w:szCs w:val="24"/>
          </w:rPr>
          <w:t>CISADA106@state.gov</w:t>
        </w:r>
      </w:hyperlink>
      <w:r w:rsidR="00B92E16" w:rsidRPr="00E7629F">
        <w:rPr>
          <w:rFonts w:asciiTheme="minorHAnsi" w:hAnsiTheme="minorHAnsi" w:cstheme="minorHAnsi"/>
          <w:sz w:val="24"/>
          <w:szCs w:val="24"/>
        </w:rPr>
        <w:t>.</w:t>
      </w:r>
    </w:p>
    <w:p w:rsidR="00B92E16" w:rsidRPr="00E7629F" w:rsidRDefault="00B92E16" w:rsidP="00B92E16">
      <w:pPr>
        <w:pStyle w:val="PlainText"/>
        <w:ind w:left="360"/>
        <w:rPr>
          <w:rFonts w:asciiTheme="minorHAnsi" w:hAnsiTheme="minorHAnsi" w:cstheme="minorHAnsi"/>
          <w:sz w:val="24"/>
          <w:szCs w:val="24"/>
        </w:rPr>
      </w:pPr>
    </w:p>
    <w:p w:rsidR="00B92E16" w:rsidRPr="00E7629F" w:rsidRDefault="00B92E16" w:rsidP="00B92E16">
      <w:pPr>
        <w:pStyle w:val="PlainText"/>
        <w:tabs>
          <w:tab w:val="left" w:pos="720"/>
        </w:tabs>
        <w:ind w:left="720" w:hanging="360"/>
        <w:rPr>
          <w:rFonts w:asciiTheme="minorHAnsi" w:hAnsiTheme="minorHAnsi" w:cstheme="minorHAnsi"/>
          <w:sz w:val="24"/>
          <w:szCs w:val="24"/>
        </w:rPr>
      </w:pPr>
      <w:r w:rsidRPr="00E7629F">
        <w:rPr>
          <w:rFonts w:asciiTheme="minorHAnsi" w:hAnsiTheme="minorHAnsi" w:cstheme="minorHAnsi"/>
          <w:sz w:val="24"/>
          <w:szCs w:val="24"/>
        </w:rPr>
        <w:t>(2)</w:t>
      </w:r>
      <w:r w:rsidRPr="00E7629F">
        <w:rPr>
          <w:rFonts w:asciiTheme="minorHAnsi" w:hAnsiTheme="minorHAnsi" w:cstheme="minorHAnsi"/>
          <w:sz w:val="24"/>
          <w:szCs w:val="24"/>
        </w:rPr>
        <w:tab/>
        <w:t xml:space="preserve">Representation and Certification. </w:t>
      </w:r>
      <w:r w:rsidR="009C2E3B" w:rsidRPr="00E7629F">
        <w:rPr>
          <w:rFonts w:asciiTheme="minorHAnsi" w:hAnsiTheme="minorHAnsi" w:cstheme="minorHAnsi"/>
          <w:sz w:val="24"/>
          <w:szCs w:val="24"/>
        </w:rPr>
        <w:t xml:space="preserve"> </w:t>
      </w:r>
      <w:r w:rsidRPr="00E7629F">
        <w:rPr>
          <w:rFonts w:asciiTheme="minorHAnsi" w:hAnsiTheme="minorHAnsi" w:cstheme="minorHAnsi"/>
          <w:sz w:val="24"/>
          <w:szCs w:val="24"/>
        </w:rPr>
        <w:t>Unless a waiver is granted or an exception applies as provided in paragraph (o)(3) of this provision, by submission of its offer, the offeror--</w:t>
      </w:r>
    </w:p>
    <w:p w:rsidR="00B92E16" w:rsidRPr="00E7629F" w:rsidRDefault="00B92E16" w:rsidP="00C76ECC">
      <w:pPr>
        <w:pStyle w:val="PlainText"/>
        <w:tabs>
          <w:tab w:val="left" w:pos="1080"/>
        </w:tabs>
        <w:ind w:left="1080" w:hanging="360"/>
        <w:rPr>
          <w:rFonts w:asciiTheme="minorHAnsi" w:hAnsiTheme="minorHAnsi" w:cstheme="minorHAnsi"/>
          <w:sz w:val="24"/>
          <w:szCs w:val="24"/>
        </w:rPr>
      </w:pPr>
      <w:r w:rsidRPr="00E7629F">
        <w:rPr>
          <w:rFonts w:asciiTheme="minorHAnsi" w:hAnsiTheme="minorHAnsi" w:cstheme="minorHAnsi"/>
          <w:sz w:val="24"/>
          <w:szCs w:val="24"/>
        </w:rPr>
        <w:lastRenderedPageBreak/>
        <w:t>(</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w:t>
      </w:r>
      <w:r w:rsidRPr="00E7629F">
        <w:rPr>
          <w:rFonts w:asciiTheme="minorHAnsi" w:hAnsiTheme="minorHAnsi" w:cstheme="minorHAnsi"/>
          <w:sz w:val="24"/>
          <w:szCs w:val="24"/>
        </w:rPr>
        <w:tab/>
        <w:t xml:space="preserve">Represents, to the best of its knowledge and belief, that the offeror does not export any sensitive technology to the government of Iran or any entities or individuals owned or controlled by, or acting on behalf or at the direction of, the government of Iran; </w:t>
      </w:r>
    </w:p>
    <w:p w:rsidR="00B92E16" w:rsidRPr="00E7629F" w:rsidRDefault="00C76ECC" w:rsidP="00C76ECC">
      <w:pPr>
        <w:pStyle w:val="PlainText"/>
        <w:tabs>
          <w:tab w:val="left" w:pos="1080"/>
        </w:tabs>
        <w:ind w:left="1080" w:hanging="360"/>
        <w:rPr>
          <w:rFonts w:asciiTheme="minorHAnsi" w:hAnsiTheme="minorHAnsi" w:cstheme="minorHAnsi"/>
          <w:sz w:val="24"/>
          <w:szCs w:val="24"/>
        </w:rPr>
      </w:pPr>
      <w:r w:rsidRPr="00E7629F">
        <w:rPr>
          <w:rFonts w:asciiTheme="minorHAnsi" w:hAnsiTheme="minorHAnsi" w:cstheme="minorHAnsi"/>
          <w:sz w:val="24"/>
          <w:szCs w:val="24"/>
        </w:rPr>
        <w:t>(ii)</w:t>
      </w:r>
      <w:r w:rsidRPr="00E7629F">
        <w:rPr>
          <w:rFonts w:asciiTheme="minorHAnsi" w:hAnsiTheme="minorHAnsi" w:cstheme="minorHAnsi"/>
          <w:sz w:val="24"/>
          <w:szCs w:val="24"/>
        </w:rPr>
        <w:tab/>
      </w:r>
      <w:r w:rsidR="00B92E16" w:rsidRPr="00E7629F">
        <w:rPr>
          <w:rFonts w:asciiTheme="minorHAnsi" w:hAnsiTheme="minorHAnsi" w:cstheme="minorHAnsi"/>
          <w:sz w:val="24"/>
          <w:szCs w:val="24"/>
        </w:rPr>
        <w:t>Certifies that the offeror, or any person owned or controlled by the offeror, does not engage in any activities for which sanctions may be imposed under section 5 of the Iran Sanctions Act</w:t>
      </w:r>
      <w:r w:rsidR="009C2E3B" w:rsidRPr="00E7629F">
        <w:rPr>
          <w:rFonts w:asciiTheme="minorHAnsi" w:hAnsiTheme="minorHAnsi" w:cstheme="minorHAnsi"/>
          <w:sz w:val="24"/>
          <w:szCs w:val="24"/>
        </w:rPr>
        <w:t>; and</w:t>
      </w:r>
    </w:p>
    <w:p w:rsidR="009C2E3B" w:rsidRPr="00E7629F" w:rsidRDefault="009C2E3B" w:rsidP="009C2E3B">
      <w:pPr>
        <w:pStyle w:val="PlainText"/>
        <w:numPr>
          <w:ilvl w:val="0"/>
          <w:numId w:val="27"/>
        </w:numPr>
        <w:tabs>
          <w:tab w:val="left" w:pos="1080"/>
        </w:tabs>
        <w:ind w:left="1080" w:hanging="450"/>
        <w:rPr>
          <w:rFonts w:asciiTheme="minorHAnsi" w:hAnsiTheme="minorHAnsi" w:cstheme="minorHAnsi"/>
          <w:sz w:val="24"/>
          <w:szCs w:val="24"/>
        </w:rPr>
      </w:pPr>
      <w:r w:rsidRPr="00E7629F">
        <w:rPr>
          <w:rFonts w:asciiTheme="minorHAnsi" w:hAnsiTheme="minorHAnsi" w:cstheme="minorHAnsi"/>
          <w:sz w:val="24"/>
          <w:szCs w:val="24"/>
        </w:rPr>
        <w:t>Certifies that the offeror, and any person owned or controlled by the offeror, does not knowingly engage in a</w:t>
      </w:r>
      <w:r w:rsidR="00845B67" w:rsidRPr="00E7629F">
        <w:rPr>
          <w:rFonts w:asciiTheme="minorHAnsi" w:hAnsiTheme="minorHAnsi" w:cstheme="minorHAnsi"/>
          <w:sz w:val="24"/>
          <w:szCs w:val="24"/>
        </w:rPr>
        <w:t>ny transaction that exceeds $3,5</w:t>
      </w:r>
      <w:r w:rsidRPr="00E7629F">
        <w:rPr>
          <w:rFonts w:asciiTheme="minorHAnsi" w:hAnsiTheme="minorHAnsi" w:cstheme="minorHAnsi"/>
          <w:sz w:val="24"/>
          <w:szCs w:val="24"/>
        </w:rPr>
        <w:t xml:space="preserve">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w:t>
      </w:r>
      <w:hyperlink r:id="rId12" w:tooltip="Link to OFAC's Specially Designated Nationals and Blocked Persons List" w:history="1">
        <w:r w:rsidRPr="00E7629F">
          <w:rPr>
            <w:rStyle w:val="Hyperlink"/>
            <w:rFonts w:asciiTheme="minorHAnsi" w:hAnsiTheme="minorHAnsi" w:cstheme="minorHAnsi"/>
            <w:sz w:val="24"/>
            <w:szCs w:val="24"/>
          </w:rPr>
          <w:t>http://www.treasury.gov/ofac/downloads/t11sdn.pdf</w:t>
        </w:r>
      </w:hyperlink>
      <w:r w:rsidRPr="00E7629F">
        <w:rPr>
          <w:rFonts w:asciiTheme="minorHAnsi" w:hAnsiTheme="minorHAnsi" w:cstheme="minorHAnsi"/>
          <w:sz w:val="24"/>
          <w:szCs w:val="24"/>
        </w:rPr>
        <w:t>).</w:t>
      </w:r>
    </w:p>
    <w:p w:rsidR="00C76ECC" w:rsidRPr="00E7629F" w:rsidRDefault="00C76ECC" w:rsidP="00C76ECC">
      <w:pPr>
        <w:pStyle w:val="PlainText"/>
        <w:tabs>
          <w:tab w:val="left" w:pos="1080"/>
        </w:tabs>
        <w:ind w:left="1080" w:hanging="360"/>
        <w:rPr>
          <w:rFonts w:asciiTheme="minorHAnsi" w:hAnsiTheme="minorHAnsi" w:cstheme="minorHAnsi"/>
          <w:sz w:val="24"/>
          <w:szCs w:val="24"/>
        </w:rPr>
      </w:pPr>
    </w:p>
    <w:p w:rsidR="00B92E16" w:rsidRPr="00E7629F" w:rsidRDefault="00B92E16" w:rsidP="00996259">
      <w:pPr>
        <w:pStyle w:val="PlainText"/>
        <w:tabs>
          <w:tab w:val="left" w:pos="720"/>
        </w:tabs>
        <w:ind w:left="720" w:hanging="360"/>
        <w:rPr>
          <w:rFonts w:asciiTheme="minorHAnsi" w:hAnsiTheme="minorHAnsi" w:cstheme="minorHAnsi"/>
          <w:sz w:val="24"/>
          <w:szCs w:val="24"/>
        </w:rPr>
      </w:pPr>
      <w:r w:rsidRPr="00E7629F">
        <w:rPr>
          <w:rFonts w:asciiTheme="minorHAnsi" w:hAnsiTheme="minorHAnsi" w:cstheme="minorHAnsi"/>
          <w:sz w:val="24"/>
          <w:szCs w:val="24"/>
        </w:rPr>
        <w:t xml:space="preserve">(3) </w:t>
      </w:r>
      <w:r w:rsidR="00C76ECC" w:rsidRPr="00E7629F">
        <w:rPr>
          <w:rFonts w:asciiTheme="minorHAnsi" w:hAnsiTheme="minorHAnsi" w:cstheme="minorHAnsi"/>
          <w:sz w:val="24"/>
          <w:szCs w:val="24"/>
        </w:rPr>
        <w:tab/>
      </w:r>
      <w:r w:rsidRPr="00E7629F">
        <w:rPr>
          <w:rFonts w:asciiTheme="minorHAnsi" w:hAnsiTheme="minorHAnsi" w:cstheme="minorHAnsi"/>
          <w:sz w:val="24"/>
          <w:szCs w:val="24"/>
        </w:rPr>
        <w:t>The representation and certification requirements of paragraph (o)(2) of this provision do not apply if--</w:t>
      </w:r>
    </w:p>
    <w:p w:rsidR="00C76ECC" w:rsidRPr="00E7629F" w:rsidRDefault="00B92E16" w:rsidP="00C76ECC">
      <w:pPr>
        <w:pStyle w:val="PlainText"/>
        <w:tabs>
          <w:tab w:val="left" w:pos="1080"/>
        </w:tabs>
        <w:ind w:left="1080" w:hanging="360"/>
        <w:rPr>
          <w:rFonts w:asciiTheme="minorHAnsi" w:hAnsiTheme="minorHAnsi" w:cstheme="minorHAnsi"/>
          <w:sz w:val="24"/>
          <w:szCs w:val="24"/>
        </w:rPr>
      </w:pPr>
      <w:r w:rsidRPr="00E7629F">
        <w:rPr>
          <w:rFonts w:asciiTheme="minorHAnsi" w:hAnsiTheme="minorHAnsi" w:cstheme="minorHAnsi"/>
          <w:sz w:val="24"/>
          <w:szCs w:val="24"/>
        </w:rPr>
        <w:t>(</w:t>
      </w:r>
      <w:proofErr w:type="spellStart"/>
      <w:r w:rsidRPr="00E7629F">
        <w:rPr>
          <w:rFonts w:asciiTheme="minorHAnsi" w:hAnsiTheme="minorHAnsi" w:cstheme="minorHAnsi"/>
          <w:sz w:val="24"/>
          <w:szCs w:val="24"/>
        </w:rPr>
        <w:t>i</w:t>
      </w:r>
      <w:proofErr w:type="spellEnd"/>
      <w:r w:rsidRPr="00E7629F">
        <w:rPr>
          <w:rFonts w:asciiTheme="minorHAnsi" w:hAnsiTheme="minorHAnsi" w:cstheme="minorHAnsi"/>
          <w:sz w:val="24"/>
          <w:szCs w:val="24"/>
        </w:rPr>
        <w:t xml:space="preserve">) </w:t>
      </w:r>
      <w:r w:rsidR="00C76ECC" w:rsidRPr="00E7629F">
        <w:rPr>
          <w:rFonts w:asciiTheme="minorHAnsi" w:hAnsiTheme="minorHAnsi" w:cstheme="minorHAnsi"/>
          <w:sz w:val="24"/>
          <w:szCs w:val="24"/>
        </w:rPr>
        <w:tab/>
      </w:r>
      <w:r w:rsidRPr="00E7629F">
        <w:rPr>
          <w:rFonts w:asciiTheme="minorHAnsi" w:hAnsiTheme="minorHAnsi" w:cstheme="minorHAnsi"/>
          <w:sz w:val="24"/>
          <w:szCs w:val="24"/>
        </w:rPr>
        <w:t>This solicitation includes a trade agreements certification (e.g., 52.212-3(g) or a comparable agency provision); and</w:t>
      </w:r>
    </w:p>
    <w:p w:rsidR="00B92E16" w:rsidRPr="00E7629F" w:rsidRDefault="00B92E16" w:rsidP="00EA103A">
      <w:pPr>
        <w:pStyle w:val="PlainText"/>
        <w:tabs>
          <w:tab w:val="left" w:pos="1080"/>
        </w:tabs>
        <w:ind w:left="1080" w:hanging="360"/>
        <w:rPr>
          <w:rFonts w:asciiTheme="minorHAnsi" w:hAnsiTheme="minorHAnsi" w:cstheme="minorHAnsi"/>
          <w:sz w:val="24"/>
          <w:szCs w:val="24"/>
        </w:rPr>
      </w:pPr>
      <w:r w:rsidRPr="00E7629F">
        <w:rPr>
          <w:rFonts w:asciiTheme="minorHAnsi" w:hAnsiTheme="minorHAnsi" w:cstheme="minorHAnsi"/>
          <w:sz w:val="24"/>
          <w:szCs w:val="24"/>
        </w:rPr>
        <w:t>(ii)</w:t>
      </w:r>
      <w:r w:rsidR="00C76ECC" w:rsidRPr="00E7629F">
        <w:rPr>
          <w:rFonts w:asciiTheme="minorHAnsi" w:hAnsiTheme="minorHAnsi" w:cstheme="minorHAnsi"/>
          <w:sz w:val="24"/>
          <w:szCs w:val="24"/>
        </w:rPr>
        <w:tab/>
      </w:r>
      <w:r w:rsidRPr="00E7629F">
        <w:rPr>
          <w:rFonts w:asciiTheme="minorHAnsi" w:hAnsiTheme="minorHAnsi" w:cstheme="minorHAnsi"/>
          <w:sz w:val="24"/>
          <w:szCs w:val="24"/>
        </w:rPr>
        <w:t>The offeror has certified that all the offered products to be supplied are designated country end products.</w:t>
      </w:r>
    </w:p>
    <w:p w:rsidR="00B33836" w:rsidRPr="00E7629F" w:rsidRDefault="00B33836" w:rsidP="00EA103A">
      <w:pPr>
        <w:pStyle w:val="PlainText"/>
        <w:tabs>
          <w:tab w:val="left" w:pos="1080"/>
        </w:tabs>
        <w:ind w:left="1080" w:hanging="360"/>
        <w:rPr>
          <w:rFonts w:asciiTheme="minorHAnsi" w:hAnsiTheme="minorHAnsi" w:cstheme="minorHAnsi"/>
          <w:sz w:val="24"/>
          <w:szCs w:val="24"/>
        </w:rPr>
      </w:pPr>
    </w:p>
    <w:p w:rsidR="000B4E94" w:rsidRPr="00E7629F" w:rsidRDefault="00B33836" w:rsidP="000B4E94">
      <w:pPr>
        <w:pStyle w:val="NormalWeb"/>
        <w:spacing w:line="336" w:lineRule="atLeast"/>
        <w:rPr>
          <w:rFonts w:asciiTheme="minorHAnsi" w:hAnsiTheme="minorHAnsi"/>
          <w:color w:val="000000"/>
          <w:spacing w:val="4"/>
        </w:rPr>
      </w:pPr>
      <w:r w:rsidRPr="00E7629F">
        <w:rPr>
          <w:rFonts w:asciiTheme="minorHAnsi" w:hAnsiTheme="minorHAnsi"/>
          <w:lang w:val="en"/>
        </w:rPr>
        <w:t>(p)</w:t>
      </w:r>
      <w:r w:rsidRPr="00E7629F">
        <w:rPr>
          <w:rFonts w:asciiTheme="minorHAnsi" w:hAnsiTheme="minorHAnsi"/>
          <w:i/>
          <w:iCs/>
          <w:lang w:val="en"/>
        </w:rPr>
        <w:t xml:space="preserve"> </w:t>
      </w:r>
      <w:r w:rsidR="000B4E94" w:rsidRPr="00E7629F">
        <w:rPr>
          <w:rFonts w:asciiTheme="minorHAnsi" w:hAnsiTheme="minorHAnsi"/>
          <w:i/>
          <w:iCs/>
          <w:color w:val="000000"/>
          <w:spacing w:val="4"/>
        </w:rPr>
        <w:t>Ownership or Control of Offeror.</w:t>
      </w:r>
      <w:r w:rsidR="000B4E94" w:rsidRPr="00E7629F">
        <w:rPr>
          <w:rStyle w:val="apple-converted-space"/>
          <w:rFonts w:asciiTheme="minorHAnsi" w:hAnsiTheme="minorHAnsi"/>
          <w:color w:val="000000"/>
          <w:spacing w:val="4"/>
        </w:rPr>
        <w:t> </w:t>
      </w:r>
      <w:r w:rsidR="000B4E94" w:rsidRPr="00E7629F">
        <w:rPr>
          <w:rFonts w:asciiTheme="minorHAnsi" w:hAnsiTheme="minorHAnsi"/>
          <w:color w:val="000000"/>
          <w:spacing w:val="4"/>
        </w:rPr>
        <w:t xml:space="preserve">(Applies in all solicitations when there is a requirement to be registered in SAM or a requirement to have a </w:t>
      </w:r>
      <w:r w:rsidR="00427BDB" w:rsidRPr="00E7629F">
        <w:rPr>
          <w:rFonts w:asciiTheme="minorHAnsi" w:hAnsiTheme="minorHAnsi"/>
          <w:color w:val="000000"/>
          <w:spacing w:val="4"/>
        </w:rPr>
        <w:t>unique entity identifier</w:t>
      </w:r>
      <w:r w:rsidR="000B4E94" w:rsidRPr="00E7629F">
        <w:rPr>
          <w:rFonts w:asciiTheme="minorHAnsi" w:hAnsiTheme="minorHAnsi"/>
          <w:color w:val="000000"/>
          <w:spacing w:val="4"/>
        </w:rPr>
        <w:t xml:space="preserve"> in the solicitation).</w:t>
      </w:r>
    </w:p>
    <w:p w:rsidR="000B4E94" w:rsidRPr="00E7629F" w:rsidRDefault="000B4E94" w:rsidP="000B4E94">
      <w:pPr>
        <w:pStyle w:val="NormalWeb"/>
        <w:spacing w:line="336" w:lineRule="atLeast"/>
        <w:rPr>
          <w:rFonts w:asciiTheme="minorHAnsi" w:hAnsiTheme="minorHAnsi"/>
          <w:color w:val="000000"/>
          <w:spacing w:val="4"/>
        </w:rPr>
      </w:pPr>
      <w:r w:rsidRPr="00E7629F">
        <w:rPr>
          <w:rFonts w:asciiTheme="minorHAnsi" w:hAnsiTheme="minorHAnsi"/>
          <w:color w:val="000000"/>
          <w:spacing w:val="4"/>
        </w:rPr>
        <w:t>(1) The Offeror represents that it [ ] has or [ ] does not have an immediate owner. If the Offeror has more than one immediate owner (such as a joint venture), then the Offeror shall respond to paragraph (2) and if applicable, paragraph (3) of this provision for each participant in the joint venture.</w:t>
      </w:r>
    </w:p>
    <w:p w:rsidR="000B4E94" w:rsidRPr="00E7629F" w:rsidRDefault="000B4E94" w:rsidP="000B4E94">
      <w:pPr>
        <w:pStyle w:val="NormalWeb"/>
        <w:spacing w:line="336" w:lineRule="atLeast"/>
        <w:rPr>
          <w:rFonts w:asciiTheme="minorHAnsi" w:hAnsiTheme="minorHAnsi"/>
          <w:color w:val="000000"/>
          <w:spacing w:val="4"/>
        </w:rPr>
      </w:pPr>
      <w:r w:rsidRPr="00E7629F">
        <w:rPr>
          <w:rFonts w:asciiTheme="minorHAnsi" w:hAnsiTheme="minorHAnsi"/>
          <w:color w:val="000000"/>
          <w:spacing w:val="4"/>
        </w:rPr>
        <w:t>(2) If the Offeror indicates “has” in paragraph (p</w:t>
      </w:r>
      <w:proofErr w:type="gramStart"/>
      <w:r w:rsidRPr="00E7629F">
        <w:rPr>
          <w:rFonts w:asciiTheme="minorHAnsi" w:hAnsiTheme="minorHAnsi"/>
          <w:color w:val="000000"/>
          <w:spacing w:val="4"/>
        </w:rPr>
        <w:t>)(</w:t>
      </w:r>
      <w:proofErr w:type="gramEnd"/>
      <w:r w:rsidRPr="00E7629F">
        <w:rPr>
          <w:rFonts w:asciiTheme="minorHAnsi" w:hAnsiTheme="minorHAnsi"/>
          <w:color w:val="000000"/>
          <w:spacing w:val="4"/>
        </w:rPr>
        <w:t>1) of this provision, enter the following information:</w:t>
      </w:r>
    </w:p>
    <w:p w:rsidR="000B4E94" w:rsidRPr="00E7629F" w:rsidRDefault="000B4E94" w:rsidP="000B4E94">
      <w:pPr>
        <w:pStyle w:val="NormalWeb"/>
        <w:spacing w:line="336" w:lineRule="atLeast"/>
        <w:rPr>
          <w:rFonts w:asciiTheme="minorHAnsi" w:hAnsiTheme="minorHAnsi"/>
          <w:color w:val="000000"/>
          <w:spacing w:val="4"/>
        </w:rPr>
      </w:pPr>
      <w:r w:rsidRPr="00E7629F">
        <w:rPr>
          <w:rFonts w:asciiTheme="minorHAnsi" w:hAnsiTheme="minorHAnsi"/>
          <w:color w:val="000000"/>
          <w:spacing w:val="4"/>
        </w:rPr>
        <w:t>Immediate owner CAGE code: ____.</w:t>
      </w:r>
    </w:p>
    <w:p w:rsidR="000B4E94" w:rsidRPr="00E7629F" w:rsidRDefault="000B4E94" w:rsidP="000B4E94">
      <w:pPr>
        <w:pStyle w:val="NormalWeb"/>
        <w:spacing w:line="336" w:lineRule="atLeast"/>
        <w:rPr>
          <w:rFonts w:asciiTheme="minorHAnsi" w:hAnsiTheme="minorHAnsi"/>
          <w:color w:val="000000"/>
          <w:spacing w:val="4"/>
        </w:rPr>
      </w:pPr>
      <w:r w:rsidRPr="00E7629F">
        <w:rPr>
          <w:rFonts w:asciiTheme="minorHAnsi" w:hAnsiTheme="minorHAnsi"/>
          <w:color w:val="000000"/>
          <w:spacing w:val="4"/>
        </w:rPr>
        <w:t>Immediate owner legal name: ____.</w:t>
      </w:r>
    </w:p>
    <w:p w:rsidR="000B4E94" w:rsidRPr="00E7629F" w:rsidRDefault="000B4E94" w:rsidP="000B4E94">
      <w:pPr>
        <w:pStyle w:val="NormalWeb"/>
        <w:spacing w:line="336" w:lineRule="atLeast"/>
        <w:rPr>
          <w:rFonts w:asciiTheme="minorHAnsi" w:hAnsiTheme="minorHAnsi"/>
          <w:color w:val="000000"/>
          <w:spacing w:val="4"/>
        </w:rPr>
      </w:pPr>
      <w:r w:rsidRPr="00E7629F">
        <w:rPr>
          <w:rFonts w:asciiTheme="minorHAnsi" w:hAnsiTheme="minorHAnsi"/>
          <w:i/>
          <w:iCs/>
          <w:color w:val="000000"/>
          <w:spacing w:val="4"/>
        </w:rPr>
        <w:t>(Do not use a “doing business as” name)</w:t>
      </w:r>
    </w:p>
    <w:p w:rsidR="000B4E94" w:rsidRPr="00E7629F" w:rsidRDefault="000B4E94" w:rsidP="000B4E94">
      <w:pPr>
        <w:pStyle w:val="NormalWeb"/>
        <w:spacing w:line="336" w:lineRule="atLeast"/>
        <w:rPr>
          <w:rFonts w:asciiTheme="minorHAnsi" w:hAnsiTheme="minorHAnsi"/>
          <w:color w:val="000000"/>
          <w:spacing w:val="4"/>
        </w:rPr>
      </w:pPr>
      <w:r w:rsidRPr="00E7629F">
        <w:rPr>
          <w:rFonts w:asciiTheme="minorHAnsi" w:hAnsiTheme="minorHAnsi"/>
          <w:color w:val="000000"/>
          <w:spacing w:val="4"/>
        </w:rPr>
        <w:t>Is the immediate owner owned or controlled by another entity: □ Yes or □ No.</w:t>
      </w:r>
    </w:p>
    <w:p w:rsidR="00B33836" w:rsidRPr="00E7629F" w:rsidRDefault="000B4E94" w:rsidP="000B4E94">
      <w:pPr>
        <w:pStyle w:val="NormalWeb"/>
        <w:spacing w:line="336" w:lineRule="atLeast"/>
        <w:rPr>
          <w:rFonts w:asciiTheme="minorHAnsi" w:hAnsiTheme="minorHAnsi"/>
          <w:color w:val="000000"/>
          <w:spacing w:val="4"/>
        </w:rPr>
      </w:pPr>
      <w:r w:rsidRPr="00E7629F">
        <w:rPr>
          <w:rFonts w:asciiTheme="minorHAnsi" w:hAnsiTheme="minorHAnsi"/>
          <w:color w:val="000000"/>
          <w:spacing w:val="4"/>
        </w:rPr>
        <w:t>(3) If the Offeror indicates “yes” in paragraph (p</w:t>
      </w:r>
      <w:proofErr w:type="gramStart"/>
      <w:r w:rsidRPr="00E7629F">
        <w:rPr>
          <w:rFonts w:asciiTheme="minorHAnsi" w:hAnsiTheme="minorHAnsi"/>
          <w:color w:val="000000"/>
          <w:spacing w:val="4"/>
        </w:rPr>
        <w:t>)(</w:t>
      </w:r>
      <w:proofErr w:type="gramEnd"/>
      <w:r w:rsidRPr="00E7629F">
        <w:rPr>
          <w:rFonts w:asciiTheme="minorHAnsi" w:hAnsiTheme="minorHAnsi"/>
          <w:color w:val="000000"/>
          <w:spacing w:val="4"/>
        </w:rPr>
        <w:t>2) of this provision, indicating that the immediate owner is owned or controlled by another entity, then enter the following information:</w:t>
      </w:r>
    </w:p>
    <w:p w:rsidR="00B33836" w:rsidRPr="00E7629F" w:rsidRDefault="00B33836" w:rsidP="00B33836">
      <w:pPr>
        <w:pStyle w:val="NormalWeb"/>
        <w:rPr>
          <w:rFonts w:asciiTheme="minorHAnsi" w:hAnsiTheme="minorHAnsi"/>
          <w:lang w:val="en"/>
        </w:rPr>
      </w:pPr>
      <w:r w:rsidRPr="00E7629F">
        <w:rPr>
          <w:rFonts w:asciiTheme="minorHAnsi" w:hAnsiTheme="minorHAnsi"/>
          <w:lang w:val="en"/>
        </w:rPr>
        <w:t>Highest level owner CAGE code</w:t>
      </w:r>
      <w:proofErr w:type="gramStart"/>
      <w:r w:rsidRPr="00E7629F">
        <w:rPr>
          <w:rFonts w:asciiTheme="minorHAnsi" w:hAnsiTheme="minorHAnsi"/>
          <w:lang w:val="en"/>
        </w:rPr>
        <w:t>:_</w:t>
      </w:r>
      <w:proofErr w:type="gramEnd"/>
      <w:r w:rsidRPr="00E7629F">
        <w:rPr>
          <w:rFonts w:asciiTheme="minorHAnsi" w:hAnsiTheme="minorHAnsi"/>
          <w:lang w:val="en"/>
        </w:rPr>
        <w:t>____________________________________________</w:t>
      </w:r>
    </w:p>
    <w:p w:rsidR="00B33836" w:rsidRPr="00E7629F" w:rsidRDefault="00B33836" w:rsidP="00B33836">
      <w:pPr>
        <w:pStyle w:val="NormalWeb"/>
        <w:rPr>
          <w:rFonts w:asciiTheme="minorHAnsi" w:hAnsiTheme="minorHAnsi"/>
          <w:lang w:val="en"/>
        </w:rPr>
      </w:pPr>
      <w:r w:rsidRPr="00E7629F">
        <w:rPr>
          <w:rFonts w:asciiTheme="minorHAnsi" w:hAnsiTheme="minorHAnsi"/>
          <w:lang w:val="en"/>
        </w:rPr>
        <w:t>Highest level owner legal name:______________________________________________</w:t>
      </w:r>
    </w:p>
    <w:p w:rsidR="00B33836" w:rsidRPr="00E7629F" w:rsidRDefault="00B33836" w:rsidP="000B4E94">
      <w:pPr>
        <w:pStyle w:val="NormalWeb"/>
        <w:rPr>
          <w:rFonts w:asciiTheme="minorHAnsi" w:hAnsiTheme="minorHAnsi"/>
          <w:lang w:val="en"/>
        </w:rPr>
      </w:pPr>
      <w:r w:rsidRPr="00E7629F">
        <w:rPr>
          <w:rFonts w:asciiTheme="minorHAnsi" w:hAnsiTheme="minorHAnsi"/>
          <w:lang w:val="en"/>
        </w:rPr>
        <w:lastRenderedPageBreak/>
        <w:t xml:space="preserve">(Do </w:t>
      </w:r>
      <w:r w:rsidRPr="00E7629F">
        <w:rPr>
          <w:rFonts w:asciiTheme="minorHAnsi" w:hAnsiTheme="minorHAnsi"/>
          <w:i/>
          <w:lang w:val="en"/>
        </w:rPr>
        <w:t>not use a “doing business as” name</w:t>
      </w:r>
      <w:r w:rsidRPr="00E7629F">
        <w:rPr>
          <w:rFonts w:asciiTheme="minorHAnsi" w:hAnsiTheme="minorHAnsi"/>
          <w:lang w:val="en"/>
        </w:rPr>
        <w:t>)</w:t>
      </w:r>
    </w:p>
    <w:p w:rsidR="000B4E94" w:rsidRPr="00E7629F" w:rsidRDefault="000B4E94" w:rsidP="000B4E94">
      <w:pPr>
        <w:pStyle w:val="NormalWeb"/>
        <w:spacing w:line="336" w:lineRule="atLeast"/>
        <w:rPr>
          <w:rFonts w:asciiTheme="minorHAnsi" w:hAnsiTheme="minorHAnsi"/>
          <w:color w:val="000000"/>
          <w:spacing w:val="4"/>
        </w:rPr>
      </w:pPr>
      <w:r w:rsidRPr="00E7629F">
        <w:rPr>
          <w:rStyle w:val="apple-converted-space"/>
          <w:rFonts w:asciiTheme="minorHAnsi" w:hAnsiTheme="minorHAnsi"/>
          <w:color w:val="363636"/>
        </w:rPr>
        <w:t xml:space="preserve">(q) </w:t>
      </w:r>
      <w:r w:rsidR="002B6FF0" w:rsidRPr="00E7629F">
        <w:rPr>
          <w:rStyle w:val="apple-converted-space"/>
          <w:rFonts w:asciiTheme="minorHAnsi" w:hAnsiTheme="minorHAnsi"/>
          <w:color w:val="363636"/>
        </w:rPr>
        <w:t> </w:t>
      </w:r>
      <w:r w:rsidRPr="00E7629F">
        <w:rPr>
          <w:rFonts w:asciiTheme="minorHAnsi" w:hAnsiTheme="minorHAnsi"/>
          <w:i/>
          <w:iCs/>
          <w:color w:val="000000"/>
          <w:spacing w:val="4"/>
        </w:rPr>
        <w:t>Representation by Corporations Regarding Delinquent Tax Liability or a Felony Conviction under any Federal Law.</w:t>
      </w:r>
      <w:r w:rsidRPr="00E7629F">
        <w:rPr>
          <w:rStyle w:val="apple-converted-space"/>
          <w:rFonts w:asciiTheme="minorHAnsi" w:hAnsiTheme="minorHAnsi"/>
          <w:color w:val="000000"/>
          <w:spacing w:val="4"/>
        </w:rPr>
        <w:t> </w:t>
      </w:r>
      <w:r w:rsidRPr="00E7629F">
        <w:rPr>
          <w:rFonts w:asciiTheme="minorHAnsi" w:hAnsiTheme="minorHAnsi"/>
          <w:color w:val="000000"/>
          <w:spacing w:val="4"/>
        </w:rPr>
        <w:t>(1) As required by sections 744 and 745 of Division E of the Consolidated and Further Continuing Appropriations Act, 2015 (</w:t>
      </w:r>
      <w:hyperlink r:id="rId13" w:tgtFrame="_blank" w:history="1">
        <w:r w:rsidRPr="00E7629F">
          <w:rPr>
            <w:rStyle w:val="Hyperlink"/>
            <w:rFonts w:asciiTheme="minorHAnsi" w:hAnsiTheme="minorHAnsi"/>
            <w:b/>
            <w:bCs/>
            <w:color w:val="333333"/>
            <w:spacing w:val="4"/>
          </w:rPr>
          <w:t>Pub. L. 113-235</w:t>
        </w:r>
      </w:hyperlink>
      <w:r w:rsidRPr="00E7629F">
        <w:rPr>
          <w:rFonts w:asciiTheme="minorHAnsi" w:hAnsiTheme="minorHAnsi"/>
          <w:color w:val="000000"/>
          <w:spacing w:val="4"/>
        </w:rPr>
        <w:t>), and similar provisions, if contained in subsequent appropriations acts, The Government will not enter into a contract with any corporation that—</w:t>
      </w:r>
    </w:p>
    <w:p w:rsidR="000B4E94" w:rsidRPr="00E7629F" w:rsidRDefault="000B4E94" w:rsidP="000B4E94">
      <w:pPr>
        <w:pStyle w:val="NormalWeb"/>
        <w:spacing w:line="336" w:lineRule="atLeast"/>
        <w:rPr>
          <w:rFonts w:asciiTheme="minorHAnsi" w:hAnsiTheme="minorHAnsi"/>
          <w:color w:val="000000"/>
          <w:spacing w:val="4"/>
        </w:rPr>
      </w:pPr>
      <w:r w:rsidRPr="00E7629F">
        <w:rPr>
          <w:rFonts w:asciiTheme="minorHAnsi" w:hAnsiTheme="minorHAnsi"/>
          <w:color w:val="000000"/>
          <w:spacing w:val="4"/>
        </w:rPr>
        <w:t>(</w:t>
      </w:r>
      <w:proofErr w:type="spellStart"/>
      <w:r w:rsidRPr="00E7629F">
        <w:rPr>
          <w:rFonts w:asciiTheme="minorHAnsi" w:hAnsiTheme="minorHAnsi"/>
          <w:color w:val="000000"/>
          <w:spacing w:val="4"/>
        </w:rPr>
        <w:t>i</w:t>
      </w:r>
      <w:proofErr w:type="spellEnd"/>
      <w:r w:rsidRPr="00E7629F">
        <w:rPr>
          <w:rFonts w:asciiTheme="minorHAnsi" w:hAnsiTheme="minorHAnsi"/>
          <w:color w:val="000000"/>
          <w:spacing w:val="4"/>
        </w:rPr>
        <w: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0B4E94" w:rsidRPr="00E7629F" w:rsidRDefault="000B4E94" w:rsidP="000B4E94">
      <w:pPr>
        <w:pStyle w:val="NormalWeb"/>
        <w:spacing w:line="336" w:lineRule="atLeast"/>
        <w:rPr>
          <w:rFonts w:asciiTheme="minorHAnsi" w:hAnsiTheme="minorHAnsi"/>
          <w:color w:val="000000"/>
          <w:spacing w:val="4"/>
        </w:rPr>
      </w:pPr>
      <w:r w:rsidRPr="00E7629F">
        <w:rPr>
          <w:rFonts w:asciiTheme="minorHAnsi" w:hAnsiTheme="minorHAnsi"/>
          <w:color w:val="000000"/>
          <w:spacing w:val="4"/>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0B4E94" w:rsidRPr="00E7629F" w:rsidRDefault="000B4E94" w:rsidP="000B4E94">
      <w:pPr>
        <w:pStyle w:val="NormalWeb"/>
        <w:spacing w:line="336" w:lineRule="atLeast"/>
        <w:rPr>
          <w:rFonts w:asciiTheme="minorHAnsi" w:hAnsiTheme="minorHAnsi"/>
          <w:color w:val="000000"/>
          <w:spacing w:val="4"/>
        </w:rPr>
      </w:pPr>
      <w:r w:rsidRPr="00E7629F">
        <w:rPr>
          <w:rFonts w:asciiTheme="minorHAnsi" w:hAnsiTheme="minorHAnsi"/>
          <w:color w:val="000000"/>
          <w:spacing w:val="4"/>
        </w:rPr>
        <w:t>(2) The Offeror represents that—</w:t>
      </w:r>
    </w:p>
    <w:p w:rsidR="000B4E94" w:rsidRPr="00E7629F" w:rsidRDefault="000B4E94" w:rsidP="000B4E94">
      <w:pPr>
        <w:pStyle w:val="NormalWeb"/>
        <w:spacing w:line="336" w:lineRule="atLeast"/>
        <w:rPr>
          <w:rFonts w:asciiTheme="minorHAnsi" w:hAnsiTheme="minorHAnsi"/>
          <w:color w:val="000000"/>
          <w:spacing w:val="4"/>
        </w:rPr>
      </w:pPr>
      <w:r w:rsidRPr="00E7629F">
        <w:rPr>
          <w:rFonts w:asciiTheme="minorHAnsi" w:hAnsiTheme="minorHAnsi"/>
          <w:color w:val="000000"/>
          <w:spacing w:val="4"/>
        </w:rPr>
        <w:t>(</w:t>
      </w:r>
      <w:proofErr w:type="spellStart"/>
      <w:r w:rsidRPr="00E7629F">
        <w:rPr>
          <w:rFonts w:asciiTheme="minorHAnsi" w:hAnsiTheme="minorHAnsi"/>
          <w:color w:val="000000"/>
          <w:spacing w:val="4"/>
        </w:rPr>
        <w:t>i</w:t>
      </w:r>
      <w:proofErr w:type="spellEnd"/>
      <w:r w:rsidRPr="00E7629F">
        <w:rPr>
          <w:rFonts w:asciiTheme="minorHAnsi" w:hAnsiTheme="minorHAnsi"/>
          <w:color w:val="000000"/>
          <w:spacing w:val="4"/>
        </w:rPr>
        <w:t>) It is [</w:t>
      </w:r>
      <w:r w:rsidRPr="00E7629F">
        <w:rPr>
          <w:rFonts w:asciiTheme="minorHAnsi" w:hAnsiTheme="minorHAnsi"/>
          <w:color w:val="000000"/>
          <w:spacing w:val="4"/>
        </w:rPr>
        <w:t> </w:t>
      </w:r>
      <w:r w:rsidRPr="00E7629F">
        <w:rPr>
          <w:rFonts w:asciiTheme="minorHAnsi" w:hAnsiTheme="minorHAnsi"/>
          <w:color w:val="000000"/>
          <w:spacing w:val="4"/>
        </w:rPr>
        <w:t>] is not [</w:t>
      </w:r>
      <w:r w:rsidRPr="00E7629F">
        <w:rPr>
          <w:rFonts w:asciiTheme="minorHAnsi" w:hAnsiTheme="minorHAnsi"/>
          <w:color w:val="000000"/>
          <w:spacing w:val="4"/>
        </w:rPr>
        <w:t> </w:t>
      </w:r>
      <w:r w:rsidRPr="00E7629F">
        <w:rPr>
          <w:rFonts w:asciiTheme="minorHAnsi" w:hAnsiTheme="minorHAnsi"/>
          <w:color w:val="000000"/>
          <w:spacing w:val="4"/>
        </w:rPr>
        <w:t>]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2B6FF0" w:rsidRPr="00E7629F" w:rsidRDefault="000B4E94" w:rsidP="000B4E94">
      <w:pPr>
        <w:pStyle w:val="NormalWeb"/>
        <w:spacing w:line="336" w:lineRule="atLeast"/>
        <w:rPr>
          <w:rFonts w:asciiTheme="minorHAnsi" w:hAnsiTheme="minorHAnsi"/>
          <w:color w:val="000000"/>
          <w:spacing w:val="4"/>
        </w:rPr>
      </w:pPr>
      <w:r w:rsidRPr="00E7629F">
        <w:rPr>
          <w:rFonts w:asciiTheme="minorHAnsi" w:hAnsiTheme="minorHAnsi"/>
          <w:color w:val="000000"/>
          <w:spacing w:val="4"/>
        </w:rPr>
        <w:t>(ii) It is [</w:t>
      </w:r>
      <w:r w:rsidRPr="00E7629F">
        <w:rPr>
          <w:rFonts w:asciiTheme="minorHAnsi" w:hAnsiTheme="minorHAnsi"/>
          <w:color w:val="000000"/>
          <w:spacing w:val="4"/>
        </w:rPr>
        <w:t> </w:t>
      </w:r>
      <w:r w:rsidRPr="00E7629F">
        <w:rPr>
          <w:rFonts w:asciiTheme="minorHAnsi" w:hAnsiTheme="minorHAnsi"/>
          <w:color w:val="000000"/>
          <w:spacing w:val="4"/>
        </w:rPr>
        <w:t>] is not [</w:t>
      </w:r>
      <w:r w:rsidRPr="00E7629F">
        <w:rPr>
          <w:rFonts w:asciiTheme="minorHAnsi" w:hAnsiTheme="minorHAnsi"/>
          <w:color w:val="000000"/>
          <w:spacing w:val="4"/>
        </w:rPr>
        <w:t> </w:t>
      </w:r>
      <w:r w:rsidRPr="00E7629F">
        <w:rPr>
          <w:rFonts w:asciiTheme="minorHAnsi" w:hAnsiTheme="minorHAnsi"/>
          <w:color w:val="000000"/>
          <w:spacing w:val="4"/>
        </w:rPr>
        <w:t>] a corporation that was convicted of a felony criminal violation under a Federal law within the preceding 24 months.</w:t>
      </w:r>
    </w:p>
    <w:p w:rsidR="008D7E20" w:rsidRPr="00E7629F" w:rsidRDefault="008D7E20" w:rsidP="008D7E20">
      <w:pPr>
        <w:widowControl/>
        <w:rPr>
          <w:rFonts w:ascii="Calibri" w:hAnsi="Calibri" w:cs="Melior"/>
          <w:sz w:val="24"/>
          <w:szCs w:val="24"/>
        </w:rPr>
      </w:pPr>
      <w:r w:rsidRPr="00E7629F">
        <w:rPr>
          <w:rFonts w:asciiTheme="minorHAnsi" w:hAnsiTheme="minorHAnsi"/>
          <w:color w:val="000000"/>
          <w:spacing w:val="4"/>
          <w:sz w:val="24"/>
          <w:szCs w:val="24"/>
        </w:rPr>
        <w:t>(r)</w:t>
      </w:r>
      <w:r w:rsidRPr="00E7629F">
        <w:rPr>
          <w:rFonts w:asciiTheme="minorHAnsi" w:hAnsiTheme="minorHAnsi"/>
          <w:color w:val="000000"/>
          <w:spacing w:val="4"/>
        </w:rPr>
        <w:t xml:space="preserve"> </w:t>
      </w:r>
      <w:r w:rsidRPr="00E7629F">
        <w:rPr>
          <w:rFonts w:ascii="Calibri" w:hAnsi="Calibri" w:cs="Melior-Italic"/>
          <w:i/>
          <w:iCs/>
          <w:sz w:val="24"/>
          <w:szCs w:val="24"/>
        </w:rPr>
        <w:t xml:space="preserve">Predecessor of Offeror. </w:t>
      </w:r>
      <w:r w:rsidRPr="00E7629F">
        <w:rPr>
          <w:rFonts w:ascii="Calibri" w:hAnsi="Calibri" w:cs="Melior"/>
          <w:sz w:val="24"/>
          <w:szCs w:val="24"/>
        </w:rPr>
        <w:t>(Applies in all solicitations that include the provision at 52.204–16, Commercial and Government Entity Code Reporting.)</w:t>
      </w:r>
    </w:p>
    <w:p w:rsidR="00EB5420" w:rsidRPr="00E7629F" w:rsidRDefault="00EB5420" w:rsidP="008D7E20">
      <w:pPr>
        <w:widowControl/>
        <w:rPr>
          <w:rFonts w:ascii="Calibri" w:hAnsi="Calibri" w:cs="Melior"/>
          <w:sz w:val="24"/>
          <w:szCs w:val="24"/>
        </w:rPr>
      </w:pPr>
    </w:p>
    <w:p w:rsidR="008D7E20" w:rsidRPr="00E7629F" w:rsidRDefault="008D7E20" w:rsidP="00EB5420">
      <w:pPr>
        <w:widowControl/>
        <w:ind w:left="720"/>
        <w:rPr>
          <w:rFonts w:ascii="Calibri" w:hAnsi="Calibri" w:cs="Melior"/>
          <w:sz w:val="24"/>
          <w:szCs w:val="24"/>
        </w:rPr>
      </w:pPr>
      <w:r w:rsidRPr="00E7629F">
        <w:rPr>
          <w:rFonts w:ascii="Calibri" w:hAnsi="Calibri" w:cs="Melior"/>
          <w:sz w:val="24"/>
          <w:szCs w:val="24"/>
        </w:rPr>
        <w:t xml:space="preserve">(1) The Offeror represents that it </w:t>
      </w:r>
      <w:r w:rsidRPr="00E7629F">
        <w:rPr>
          <w:rFonts w:ascii="Calibri" w:hAnsi="Calibri" w:cs="Gpospec5"/>
          <w:sz w:val="24"/>
          <w:szCs w:val="24"/>
        </w:rPr>
        <w:t xml:space="preserve">b </w:t>
      </w:r>
      <w:r w:rsidRPr="00E7629F">
        <w:rPr>
          <w:rFonts w:ascii="Calibri" w:hAnsi="Calibri" w:cs="Melior"/>
          <w:sz w:val="24"/>
          <w:szCs w:val="24"/>
        </w:rPr>
        <w:t xml:space="preserve">is or </w:t>
      </w:r>
      <w:r w:rsidRPr="00E7629F">
        <w:rPr>
          <w:rFonts w:ascii="Calibri" w:hAnsi="Calibri" w:cs="Gpospec5"/>
          <w:sz w:val="24"/>
          <w:szCs w:val="24"/>
        </w:rPr>
        <w:t xml:space="preserve">b </w:t>
      </w:r>
      <w:r w:rsidRPr="00E7629F">
        <w:rPr>
          <w:rFonts w:ascii="Calibri" w:hAnsi="Calibri" w:cs="Melior"/>
          <w:sz w:val="24"/>
          <w:szCs w:val="24"/>
        </w:rPr>
        <w:t>is not a successor to a predecessor that held</w:t>
      </w:r>
      <w:r w:rsidRPr="00E7629F">
        <w:rPr>
          <w:rFonts w:ascii="Calibri" w:hAnsi="Calibri" w:cs="Gpospec5"/>
          <w:sz w:val="24"/>
          <w:szCs w:val="24"/>
        </w:rPr>
        <w:t xml:space="preserve"> </w:t>
      </w:r>
      <w:r w:rsidRPr="00E7629F">
        <w:rPr>
          <w:rFonts w:ascii="Calibri" w:hAnsi="Calibri" w:cs="Melior"/>
          <w:sz w:val="24"/>
          <w:szCs w:val="24"/>
        </w:rPr>
        <w:t>a Federal contract or grant within the last</w:t>
      </w:r>
      <w:r w:rsidRPr="00E7629F">
        <w:rPr>
          <w:rFonts w:ascii="Calibri" w:hAnsi="Calibri" w:cs="Gpospec5"/>
          <w:sz w:val="24"/>
          <w:szCs w:val="24"/>
        </w:rPr>
        <w:t xml:space="preserve"> </w:t>
      </w:r>
      <w:r w:rsidRPr="00E7629F">
        <w:rPr>
          <w:rFonts w:ascii="Calibri" w:hAnsi="Calibri" w:cs="Melior"/>
          <w:sz w:val="24"/>
          <w:szCs w:val="24"/>
        </w:rPr>
        <w:t>three years.</w:t>
      </w:r>
    </w:p>
    <w:p w:rsidR="00EB5420" w:rsidRPr="00E7629F" w:rsidRDefault="00EB5420" w:rsidP="00EB5420">
      <w:pPr>
        <w:widowControl/>
        <w:ind w:left="720"/>
        <w:rPr>
          <w:rFonts w:ascii="Calibri" w:hAnsi="Calibri" w:cs="Gpospec5"/>
          <w:sz w:val="24"/>
          <w:szCs w:val="24"/>
        </w:rPr>
      </w:pPr>
    </w:p>
    <w:p w:rsidR="008D7E20" w:rsidRPr="00E7629F" w:rsidRDefault="008D7E20" w:rsidP="008D7E20">
      <w:pPr>
        <w:widowControl/>
        <w:ind w:left="720"/>
        <w:rPr>
          <w:rFonts w:ascii="Calibri" w:hAnsi="Calibri" w:cs="Melior"/>
          <w:sz w:val="24"/>
          <w:szCs w:val="24"/>
        </w:rPr>
      </w:pPr>
      <w:r w:rsidRPr="00E7629F">
        <w:rPr>
          <w:rFonts w:ascii="Calibri" w:hAnsi="Calibri" w:cs="Melior"/>
          <w:sz w:val="24"/>
          <w:szCs w:val="24"/>
        </w:rPr>
        <w:t>(2) If the Offeror has indicated ‘‘is’’ in paragraph (r</w:t>
      </w:r>
      <w:proofErr w:type="gramStart"/>
      <w:r w:rsidRPr="00E7629F">
        <w:rPr>
          <w:rFonts w:ascii="Calibri" w:hAnsi="Calibri" w:cs="Melior"/>
          <w:sz w:val="24"/>
          <w:szCs w:val="24"/>
        </w:rPr>
        <w:t>)(</w:t>
      </w:r>
      <w:proofErr w:type="gramEnd"/>
      <w:r w:rsidRPr="00E7629F">
        <w:rPr>
          <w:rFonts w:ascii="Calibri" w:hAnsi="Calibri" w:cs="Melior"/>
          <w:sz w:val="24"/>
          <w:szCs w:val="24"/>
        </w:rPr>
        <w:t>1) of this provision, enter the following information for all predecessors that held a Federal contract or grant within the last three years (if more than one predecessor, list in reverse chronological order):</w:t>
      </w:r>
    </w:p>
    <w:p w:rsidR="008D7E20" w:rsidRPr="00E7629F" w:rsidRDefault="008D7E20" w:rsidP="008D7E20">
      <w:pPr>
        <w:widowControl/>
        <w:ind w:left="720"/>
        <w:rPr>
          <w:rFonts w:ascii="Calibri" w:hAnsi="Calibri" w:cs="Melior"/>
          <w:sz w:val="24"/>
          <w:szCs w:val="24"/>
        </w:rPr>
      </w:pPr>
    </w:p>
    <w:p w:rsidR="008D7E20" w:rsidRPr="00E7629F" w:rsidRDefault="008D7E20" w:rsidP="008D7E20">
      <w:pPr>
        <w:widowControl/>
        <w:ind w:left="720"/>
        <w:rPr>
          <w:rFonts w:ascii="Calibri" w:hAnsi="Calibri" w:cs="Melior"/>
          <w:sz w:val="24"/>
          <w:szCs w:val="24"/>
        </w:rPr>
      </w:pPr>
      <w:r w:rsidRPr="00E7629F">
        <w:rPr>
          <w:rFonts w:ascii="Calibri" w:hAnsi="Calibri" w:cs="Melior"/>
          <w:sz w:val="24"/>
          <w:szCs w:val="24"/>
        </w:rPr>
        <w:t xml:space="preserve">Predecessor CAGE code: </w:t>
      </w:r>
      <w:r w:rsidRPr="00E7629F">
        <w:rPr>
          <w:rFonts w:ascii="Calibri" w:hAnsi="Calibri" w:cs="Gpospec5"/>
          <w:sz w:val="24"/>
          <w:szCs w:val="24"/>
        </w:rPr>
        <w:t>[</w:t>
      </w:r>
      <w:r w:rsidR="00EB5420" w:rsidRPr="00E7629F">
        <w:rPr>
          <w:rFonts w:ascii="Calibri" w:hAnsi="Calibri" w:cs="Gpospec5"/>
          <w:sz w:val="24"/>
          <w:szCs w:val="24"/>
        </w:rPr>
        <w:t xml:space="preserve">  </w:t>
      </w:r>
      <w:r w:rsidRPr="00E7629F">
        <w:rPr>
          <w:rFonts w:ascii="Calibri" w:hAnsi="Calibri" w:cs="Gpospec5"/>
          <w:sz w:val="24"/>
          <w:szCs w:val="24"/>
        </w:rPr>
        <w:t xml:space="preserve"> ] </w:t>
      </w:r>
      <w:r w:rsidRPr="00E7629F">
        <w:rPr>
          <w:rFonts w:ascii="Calibri" w:hAnsi="Calibri" w:cs="Melior"/>
          <w:sz w:val="24"/>
          <w:szCs w:val="24"/>
        </w:rPr>
        <w:t xml:space="preserve">(or mark ‘‘Unknown’’). </w:t>
      </w:r>
    </w:p>
    <w:p w:rsidR="008D7E20" w:rsidRPr="00E7629F" w:rsidRDefault="008D7E20" w:rsidP="008D7E20">
      <w:pPr>
        <w:widowControl/>
        <w:ind w:left="720"/>
        <w:rPr>
          <w:rFonts w:ascii="Calibri" w:hAnsi="Calibri" w:cs="Melior"/>
          <w:sz w:val="24"/>
          <w:szCs w:val="24"/>
        </w:rPr>
      </w:pPr>
    </w:p>
    <w:p w:rsidR="008D7E20" w:rsidRPr="00E7629F" w:rsidRDefault="008D7E20" w:rsidP="008D7E20">
      <w:pPr>
        <w:widowControl/>
        <w:ind w:left="720"/>
        <w:rPr>
          <w:rFonts w:ascii="Calibri" w:hAnsi="Calibri" w:cs="Melior"/>
          <w:sz w:val="24"/>
          <w:szCs w:val="24"/>
        </w:rPr>
      </w:pPr>
      <w:r w:rsidRPr="00E7629F">
        <w:rPr>
          <w:rFonts w:ascii="Calibri" w:hAnsi="Calibri" w:cs="Melior"/>
          <w:sz w:val="24"/>
          <w:szCs w:val="24"/>
        </w:rPr>
        <w:t xml:space="preserve">Predecessor legal name: </w:t>
      </w:r>
      <w:r w:rsidRPr="00E7629F">
        <w:rPr>
          <w:rFonts w:ascii="Calibri" w:hAnsi="Calibri" w:cs="Gpospec5"/>
          <w:sz w:val="24"/>
          <w:szCs w:val="24"/>
        </w:rPr>
        <w:t>[</w:t>
      </w:r>
      <w:r w:rsidR="00EB5420" w:rsidRPr="00E7629F">
        <w:rPr>
          <w:rFonts w:ascii="Calibri" w:hAnsi="Calibri" w:cs="Gpospec5"/>
          <w:sz w:val="24"/>
          <w:szCs w:val="24"/>
        </w:rPr>
        <w:t xml:space="preserve">  </w:t>
      </w:r>
      <w:r w:rsidRPr="00E7629F">
        <w:rPr>
          <w:rFonts w:ascii="Calibri" w:hAnsi="Calibri" w:cs="Gpospec5"/>
          <w:sz w:val="24"/>
          <w:szCs w:val="24"/>
        </w:rPr>
        <w:t xml:space="preserve"> ]</w:t>
      </w:r>
    </w:p>
    <w:p w:rsidR="008D7E20" w:rsidRPr="00E7629F" w:rsidRDefault="008D7E20" w:rsidP="008D7E20">
      <w:pPr>
        <w:widowControl/>
        <w:ind w:left="720"/>
        <w:rPr>
          <w:rFonts w:ascii="Calibri" w:hAnsi="Calibri" w:cs="Melior"/>
          <w:sz w:val="24"/>
          <w:szCs w:val="24"/>
        </w:rPr>
      </w:pPr>
    </w:p>
    <w:p w:rsidR="008D7E20" w:rsidRPr="00E7629F" w:rsidRDefault="008D7E20" w:rsidP="008D7E20">
      <w:pPr>
        <w:widowControl/>
        <w:ind w:left="720"/>
        <w:rPr>
          <w:rFonts w:ascii="Calibri" w:hAnsi="Calibri" w:cs="Melior"/>
          <w:sz w:val="24"/>
          <w:szCs w:val="24"/>
        </w:rPr>
      </w:pPr>
      <w:r w:rsidRPr="00E7629F">
        <w:rPr>
          <w:rFonts w:ascii="Calibri" w:hAnsi="Calibri" w:cs="Melior"/>
          <w:sz w:val="24"/>
          <w:szCs w:val="24"/>
        </w:rPr>
        <w:t>(</w:t>
      </w:r>
      <w:r w:rsidRPr="00E7629F">
        <w:rPr>
          <w:rFonts w:ascii="Calibri" w:hAnsi="Calibri" w:cs="Melior-Italic"/>
          <w:i/>
          <w:iCs/>
          <w:sz w:val="24"/>
          <w:szCs w:val="24"/>
        </w:rPr>
        <w:t>Do not use a ‘‘doing business as’’ name</w:t>
      </w:r>
      <w:r w:rsidRPr="00E7629F">
        <w:rPr>
          <w:rFonts w:ascii="Calibri" w:hAnsi="Calibri" w:cs="Melior"/>
          <w:sz w:val="24"/>
          <w:szCs w:val="24"/>
        </w:rPr>
        <w:t>).</w:t>
      </w:r>
    </w:p>
    <w:p w:rsidR="00226EF7" w:rsidRPr="00E7629F" w:rsidRDefault="00226EF7" w:rsidP="009C2E3B">
      <w:pPr>
        <w:numPr>
          <w:ilvl w:val="12"/>
          <w:numId w:val="0"/>
        </w:numPr>
        <w:tabs>
          <w:tab w:val="left" w:pos="0"/>
          <w:tab w:val="left" w:pos="369"/>
          <w:tab w:val="left" w:pos="739"/>
          <w:tab w:val="left" w:pos="1108"/>
          <w:tab w:val="left" w:pos="1478"/>
          <w:tab w:val="left" w:pos="1848"/>
          <w:tab w:val="left" w:pos="2217"/>
          <w:tab w:val="left" w:pos="2587"/>
          <w:tab w:val="left" w:pos="2956"/>
          <w:tab w:val="left" w:pos="3326"/>
          <w:tab w:val="left" w:pos="3696"/>
          <w:tab w:val="left" w:pos="4065"/>
          <w:tab w:val="left" w:pos="4435"/>
          <w:tab w:val="left" w:pos="4804"/>
          <w:tab w:val="left" w:pos="5174"/>
          <w:tab w:val="left" w:pos="5490"/>
          <w:tab w:val="left" w:pos="5913"/>
          <w:tab w:val="left" w:pos="6283"/>
          <w:tab w:val="left" w:pos="6652"/>
          <w:tab w:val="left" w:pos="7022"/>
          <w:tab w:val="left" w:pos="7392"/>
          <w:tab w:val="left" w:pos="7761"/>
          <w:tab w:val="left" w:pos="8131"/>
          <w:tab w:val="left" w:pos="8500"/>
          <w:tab w:val="left" w:pos="8870"/>
          <w:tab w:val="left" w:pos="9240"/>
          <w:tab w:val="left" w:pos="9609"/>
          <w:tab w:val="left" w:pos="9979"/>
          <w:tab w:val="left" w:pos="10348"/>
          <w:tab w:val="left" w:pos="10718"/>
          <w:tab w:val="left" w:pos="11088"/>
          <w:tab w:val="left" w:pos="11457"/>
        </w:tabs>
        <w:jc w:val="center"/>
        <w:rPr>
          <w:rFonts w:asciiTheme="minorHAnsi" w:hAnsiTheme="minorHAnsi" w:cstheme="minorHAnsi"/>
          <w:sz w:val="24"/>
          <w:szCs w:val="24"/>
        </w:rPr>
      </w:pPr>
      <w:r w:rsidRPr="00E7629F">
        <w:rPr>
          <w:rFonts w:asciiTheme="minorHAnsi" w:hAnsiTheme="minorHAnsi" w:cstheme="minorHAnsi"/>
          <w:sz w:val="24"/>
          <w:szCs w:val="24"/>
        </w:rPr>
        <w:t>(End of provision)</w:t>
      </w:r>
    </w:p>
    <w:p w:rsidR="003D6DF2" w:rsidRPr="00E7629F" w:rsidRDefault="003D6DF2" w:rsidP="003D6DF2">
      <w:pPr>
        <w:widowControl/>
        <w:autoSpaceDE/>
        <w:autoSpaceDN/>
        <w:adjustRightInd/>
        <w:spacing w:before="100" w:beforeAutospacing="1" w:after="100" w:afterAutospacing="1"/>
        <w:rPr>
          <w:rFonts w:asciiTheme="minorHAnsi" w:hAnsiTheme="minorHAnsi"/>
          <w:sz w:val="24"/>
          <w:szCs w:val="24"/>
          <w:lang w:val="en"/>
        </w:rPr>
      </w:pPr>
      <w:r w:rsidRPr="00E7629F">
        <w:rPr>
          <w:rFonts w:asciiTheme="minorHAnsi" w:hAnsiTheme="minorHAnsi"/>
          <w:b/>
          <w:iCs/>
          <w:sz w:val="24"/>
          <w:szCs w:val="24"/>
          <w:lang w:val="en"/>
        </w:rPr>
        <w:lastRenderedPageBreak/>
        <w:t>Alternate I</w:t>
      </w:r>
      <w:r w:rsidRPr="00E7629F">
        <w:rPr>
          <w:rFonts w:asciiTheme="minorHAnsi" w:hAnsiTheme="minorHAnsi"/>
          <w:b/>
          <w:sz w:val="24"/>
          <w:szCs w:val="24"/>
          <w:lang w:val="en"/>
        </w:rPr>
        <w:t xml:space="preserve"> </w:t>
      </w:r>
      <w:r w:rsidRPr="00E7629F">
        <w:rPr>
          <w:rFonts w:asciiTheme="minorHAnsi" w:hAnsiTheme="minorHAnsi"/>
          <w:i/>
          <w:iCs/>
          <w:sz w:val="24"/>
          <w:szCs w:val="24"/>
          <w:lang w:val="en"/>
        </w:rPr>
        <w:t>(Oct 2014).</w:t>
      </w:r>
      <w:r w:rsidRPr="00E7629F">
        <w:rPr>
          <w:rFonts w:asciiTheme="minorHAnsi" w:hAnsiTheme="minorHAnsi"/>
          <w:sz w:val="24"/>
          <w:szCs w:val="24"/>
          <w:lang w:val="en"/>
        </w:rPr>
        <w:t xml:space="preserve"> As prescribed in </w:t>
      </w:r>
      <w:hyperlink r:id="rId14" w:anchor="P120_20195" w:tgtFrame="_blank" w:history="1">
        <w:r w:rsidRPr="00E7629F">
          <w:rPr>
            <w:rFonts w:asciiTheme="minorHAnsi" w:hAnsiTheme="minorHAnsi"/>
            <w:color w:val="0000FF"/>
            <w:sz w:val="24"/>
            <w:szCs w:val="24"/>
            <w:u w:val="single"/>
            <w:lang w:val="en"/>
          </w:rPr>
          <w:t>12.301</w:t>
        </w:r>
      </w:hyperlink>
      <w:r w:rsidRPr="00E7629F">
        <w:rPr>
          <w:rFonts w:asciiTheme="minorHAnsi" w:hAnsiTheme="minorHAnsi"/>
          <w:sz w:val="24"/>
          <w:szCs w:val="24"/>
          <w:lang w:val="en"/>
        </w:rPr>
        <w:t>(b)(2), add the following paragraph (c)(11) to the basic provision:</w:t>
      </w:r>
    </w:p>
    <w:p w:rsidR="003D6DF2" w:rsidRPr="00E7629F" w:rsidRDefault="003D6DF2" w:rsidP="003D6DF2">
      <w:pPr>
        <w:widowControl/>
        <w:autoSpaceDE/>
        <w:autoSpaceDN/>
        <w:adjustRightInd/>
        <w:spacing w:before="100" w:beforeAutospacing="1" w:after="100" w:afterAutospacing="1"/>
        <w:ind w:left="720"/>
        <w:rPr>
          <w:rFonts w:asciiTheme="minorHAnsi" w:hAnsiTheme="minorHAnsi"/>
          <w:sz w:val="24"/>
          <w:szCs w:val="24"/>
          <w:lang w:val="en"/>
        </w:rPr>
      </w:pPr>
      <w:r w:rsidRPr="00E7629F">
        <w:rPr>
          <w:rFonts w:asciiTheme="minorHAnsi" w:hAnsiTheme="minorHAnsi"/>
          <w:sz w:val="24"/>
          <w:szCs w:val="24"/>
          <w:lang w:val="en"/>
        </w:rPr>
        <w:t>(11) (Complete if the offeror has represented itself as disadvantaged in paragraph (c)(4) of this provision.)</w:t>
      </w:r>
    </w:p>
    <w:p w:rsidR="003D6DF2" w:rsidRPr="00E7629F" w:rsidRDefault="003D6DF2" w:rsidP="003D6DF2">
      <w:pPr>
        <w:widowControl/>
        <w:autoSpaceDE/>
        <w:autoSpaceDN/>
        <w:adjustRightInd/>
        <w:spacing w:before="100" w:beforeAutospacing="1" w:after="100" w:afterAutospacing="1"/>
        <w:ind w:left="720"/>
        <w:rPr>
          <w:rFonts w:asciiTheme="minorHAnsi" w:hAnsiTheme="minorHAnsi"/>
          <w:sz w:val="24"/>
          <w:szCs w:val="24"/>
          <w:lang w:val="en"/>
        </w:rPr>
      </w:pPr>
      <w:r w:rsidRPr="00E7629F">
        <w:rPr>
          <w:rFonts w:asciiTheme="minorHAnsi" w:hAnsiTheme="minorHAnsi"/>
          <w:sz w:val="24"/>
          <w:szCs w:val="24"/>
          <w:lang w:val="en"/>
        </w:rPr>
        <w:t>[</w:t>
      </w:r>
      <w:r w:rsidRPr="00E7629F">
        <w:rPr>
          <w:rFonts w:asciiTheme="minorHAnsi" w:hAnsiTheme="minorHAnsi"/>
          <w:i/>
          <w:iCs/>
          <w:sz w:val="24"/>
          <w:szCs w:val="24"/>
          <w:lang w:val="en"/>
        </w:rPr>
        <w:t>The offeror shall check the category in which its ownership falls</w:t>
      </w:r>
      <w:r w:rsidRPr="00E7629F">
        <w:rPr>
          <w:rFonts w:asciiTheme="minorHAnsi" w:hAnsiTheme="minorHAnsi"/>
          <w:sz w:val="24"/>
          <w:szCs w:val="24"/>
          <w:lang w:val="en"/>
        </w:rPr>
        <w:t>]:</w:t>
      </w:r>
    </w:p>
    <w:p w:rsidR="003D6DF2" w:rsidRPr="00E7629F" w:rsidRDefault="003D6DF2" w:rsidP="003D6DF2">
      <w:pPr>
        <w:widowControl/>
        <w:autoSpaceDE/>
        <w:autoSpaceDN/>
        <w:adjustRightInd/>
        <w:spacing w:before="100" w:beforeAutospacing="1" w:after="100" w:afterAutospacing="1"/>
        <w:ind w:left="720"/>
        <w:rPr>
          <w:rFonts w:asciiTheme="minorHAnsi" w:hAnsiTheme="minorHAnsi"/>
          <w:sz w:val="24"/>
          <w:szCs w:val="24"/>
          <w:lang w:val="en"/>
        </w:rPr>
      </w:pPr>
      <w:r w:rsidRPr="00E7629F">
        <w:rPr>
          <w:rFonts w:asciiTheme="minorHAnsi" w:hAnsiTheme="minorHAnsi"/>
          <w:b/>
          <w:bCs/>
          <w:sz w:val="24"/>
          <w:szCs w:val="24"/>
          <w:lang w:val="en"/>
        </w:rPr>
        <w:t>____</w:t>
      </w:r>
      <w:r w:rsidRPr="00E7629F">
        <w:rPr>
          <w:rFonts w:asciiTheme="minorHAnsi" w:hAnsiTheme="minorHAnsi"/>
          <w:sz w:val="24"/>
          <w:szCs w:val="24"/>
          <w:lang w:val="en"/>
        </w:rPr>
        <w:t xml:space="preserve"> Black American.</w:t>
      </w:r>
    </w:p>
    <w:p w:rsidR="003D6DF2" w:rsidRPr="00E7629F" w:rsidRDefault="003D6DF2" w:rsidP="003D6DF2">
      <w:pPr>
        <w:widowControl/>
        <w:autoSpaceDE/>
        <w:autoSpaceDN/>
        <w:adjustRightInd/>
        <w:spacing w:before="100" w:beforeAutospacing="1" w:after="100" w:afterAutospacing="1"/>
        <w:ind w:left="720"/>
        <w:rPr>
          <w:rFonts w:asciiTheme="minorHAnsi" w:hAnsiTheme="minorHAnsi"/>
          <w:sz w:val="24"/>
          <w:szCs w:val="24"/>
          <w:lang w:val="en"/>
        </w:rPr>
      </w:pPr>
      <w:r w:rsidRPr="00E7629F">
        <w:rPr>
          <w:rFonts w:asciiTheme="minorHAnsi" w:hAnsiTheme="minorHAnsi"/>
          <w:sz w:val="24"/>
          <w:szCs w:val="24"/>
          <w:lang w:val="en"/>
        </w:rPr>
        <w:t>___ Hispanic American.</w:t>
      </w:r>
    </w:p>
    <w:p w:rsidR="003D6DF2" w:rsidRPr="00E7629F" w:rsidRDefault="003D6DF2" w:rsidP="003D6DF2">
      <w:pPr>
        <w:widowControl/>
        <w:autoSpaceDE/>
        <w:autoSpaceDN/>
        <w:adjustRightInd/>
        <w:spacing w:before="100" w:beforeAutospacing="1" w:after="100" w:afterAutospacing="1"/>
        <w:ind w:left="720"/>
        <w:rPr>
          <w:rFonts w:asciiTheme="minorHAnsi" w:hAnsiTheme="minorHAnsi"/>
          <w:sz w:val="24"/>
          <w:szCs w:val="24"/>
          <w:lang w:val="en"/>
        </w:rPr>
      </w:pPr>
      <w:r w:rsidRPr="00E7629F">
        <w:rPr>
          <w:rFonts w:asciiTheme="minorHAnsi" w:hAnsiTheme="minorHAnsi"/>
          <w:sz w:val="24"/>
          <w:szCs w:val="24"/>
          <w:lang w:val="en"/>
        </w:rPr>
        <w:t>___ Native American (American Indians, Eskimos, Aleuts, or Native Hawaiians).</w:t>
      </w:r>
    </w:p>
    <w:p w:rsidR="003D6DF2" w:rsidRPr="00E7629F" w:rsidRDefault="003D6DF2" w:rsidP="003D6DF2">
      <w:pPr>
        <w:widowControl/>
        <w:autoSpaceDE/>
        <w:autoSpaceDN/>
        <w:adjustRightInd/>
        <w:spacing w:before="100" w:beforeAutospacing="1" w:after="100" w:afterAutospacing="1"/>
        <w:ind w:left="720"/>
        <w:rPr>
          <w:rFonts w:asciiTheme="minorHAnsi" w:hAnsiTheme="minorHAnsi"/>
          <w:sz w:val="24"/>
          <w:szCs w:val="24"/>
          <w:lang w:val="en"/>
        </w:rPr>
      </w:pPr>
      <w:r w:rsidRPr="00E7629F">
        <w:rPr>
          <w:rFonts w:asciiTheme="minorHAnsi" w:hAnsiTheme="minorHAnsi"/>
          <w:sz w:val="24"/>
          <w:szCs w:val="24"/>
          <w:lang w:val="en"/>
        </w:rPr>
        <w:t>___ Asian-Pacific American (persons with origins from Burma, Thailand, Malaysia, Indonesia, Singapore, Brunei, Japan, China, Taiwan, Laos, Cambodia (Kampuchea), Vietnam, Korea, The Philippines, Republic of Palau, Republic of the Marshall Islands, Federated States of Micronesia, the Commonwealth of the Northern Mariana Islands, Guam, Samoa, Macao, Hong Kong, Fiji, Tonga, Kiribati, Tuvalu, or Nauru).</w:t>
      </w:r>
    </w:p>
    <w:p w:rsidR="003D6DF2" w:rsidRPr="00E7629F" w:rsidRDefault="003D6DF2" w:rsidP="003D6DF2">
      <w:pPr>
        <w:widowControl/>
        <w:autoSpaceDE/>
        <w:autoSpaceDN/>
        <w:adjustRightInd/>
        <w:spacing w:before="100" w:beforeAutospacing="1" w:after="100" w:afterAutospacing="1"/>
        <w:ind w:left="720"/>
        <w:rPr>
          <w:rFonts w:asciiTheme="minorHAnsi" w:hAnsiTheme="minorHAnsi"/>
          <w:sz w:val="24"/>
          <w:szCs w:val="24"/>
          <w:lang w:val="en"/>
        </w:rPr>
      </w:pPr>
      <w:r w:rsidRPr="00E7629F">
        <w:rPr>
          <w:rFonts w:asciiTheme="minorHAnsi" w:hAnsiTheme="minorHAnsi"/>
          <w:sz w:val="24"/>
          <w:szCs w:val="24"/>
          <w:lang w:val="en"/>
        </w:rPr>
        <w:t>___ Subcontinent Asian (Asian-Indian) American (persons with origins from India, Pakistan, Bangladesh, Sri Lanka, Bhutan, the Maldives Islands, or Nepal).</w:t>
      </w:r>
    </w:p>
    <w:p w:rsidR="003D6DF2" w:rsidRPr="00E7629F" w:rsidRDefault="003D6DF2" w:rsidP="003D6DF2">
      <w:pPr>
        <w:widowControl/>
        <w:autoSpaceDE/>
        <w:autoSpaceDN/>
        <w:adjustRightInd/>
        <w:spacing w:before="100" w:beforeAutospacing="1" w:after="100" w:afterAutospacing="1"/>
        <w:ind w:left="720"/>
        <w:rPr>
          <w:rFonts w:asciiTheme="minorHAnsi" w:hAnsiTheme="minorHAnsi"/>
          <w:sz w:val="24"/>
          <w:szCs w:val="24"/>
          <w:lang w:val="en"/>
        </w:rPr>
      </w:pPr>
      <w:r w:rsidRPr="00E7629F">
        <w:rPr>
          <w:rFonts w:asciiTheme="minorHAnsi" w:hAnsiTheme="minorHAnsi"/>
          <w:sz w:val="24"/>
          <w:szCs w:val="24"/>
          <w:lang w:val="en"/>
        </w:rPr>
        <w:t>___ Individual/concern, other than one of the preceding.</w:t>
      </w:r>
    </w:p>
    <w:p w:rsidR="00191E75" w:rsidRPr="00E7629F" w:rsidRDefault="00191E75" w:rsidP="006423BE">
      <w:pPr>
        <w:pStyle w:val="Heading1"/>
      </w:pPr>
      <w:r w:rsidRPr="00E7629F">
        <w:fldChar w:fldCharType="begin"/>
      </w:r>
      <w:r w:rsidRPr="00E7629F">
        <w:instrText xml:space="preserve"> SEQ CHAPTER \h \r 1</w:instrText>
      </w:r>
      <w:r w:rsidRPr="00E7629F">
        <w:fldChar w:fldCharType="end"/>
      </w:r>
      <w:r w:rsidRPr="00E7629F">
        <w:t>Addend</w:t>
      </w:r>
      <w:r w:rsidR="00FC0402" w:rsidRPr="00E7629F">
        <w:t>a</w:t>
      </w:r>
      <w:r w:rsidRPr="00E7629F">
        <w:t xml:space="preserve"> to FAR Clause 52.212-3</w:t>
      </w:r>
    </w:p>
    <w:p w:rsidR="00FC0402" w:rsidRPr="00E7629F" w:rsidRDefault="00FC0402" w:rsidP="00FC0402">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b/>
          <w:sz w:val="24"/>
          <w:szCs w:val="24"/>
        </w:rPr>
      </w:pPr>
    </w:p>
    <w:p w:rsidR="0095621A" w:rsidRPr="00E7629F" w:rsidRDefault="0095621A" w:rsidP="004C3720">
      <w:pPr>
        <w:tabs>
          <w:tab w:val="left" w:pos="-480"/>
          <w:tab w:val="left" w:pos="45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Style w:val="Strong"/>
          <w:szCs w:val="24"/>
        </w:rPr>
      </w:pPr>
      <w:r w:rsidRPr="00E7629F">
        <w:rPr>
          <w:rStyle w:val="Strong"/>
          <w:rFonts w:eastAsiaTheme="majorEastAsia"/>
          <w:szCs w:val="24"/>
        </w:rPr>
        <w:t>FAR Clause 52.204-6</w:t>
      </w:r>
      <w:r w:rsidRPr="00E7629F">
        <w:rPr>
          <w:rStyle w:val="Strong"/>
          <w:szCs w:val="24"/>
        </w:rPr>
        <w:t xml:space="preserve"> </w:t>
      </w:r>
      <w:r w:rsidR="00427BDB" w:rsidRPr="00E7629F">
        <w:rPr>
          <w:rFonts w:asciiTheme="minorHAnsi" w:hAnsiTheme="minorHAnsi"/>
          <w:b/>
          <w:sz w:val="24"/>
          <w:szCs w:val="24"/>
        </w:rPr>
        <w:t>Unique Entity Identifier</w:t>
      </w:r>
      <w:r w:rsidR="00427BDB" w:rsidRPr="00E7629F">
        <w:rPr>
          <w:rStyle w:val="Strong"/>
          <w:szCs w:val="24"/>
        </w:rPr>
        <w:t xml:space="preserve"> </w:t>
      </w:r>
      <w:r w:rsidRPr="00E7629F">
        <w:rPr>
          <w:rStyle w:val="Strong"/>
          <w:szCs w:val="24"/>
        </w:rPr>
        <w:t>(</w:t>
      </w:r>
      <w:r w:rsidR="00427BDB" w:rsidRPr="00E7629F">
        <w:rPr>
          <w:rStyle w:val="Strong"/>
          <w:szCs w:val="24"/>
        </w:rPr>
        <w:t>Oct 2016</w:t>
      </w:r>
      <w:r w:rsidRPr="00E7629F">
        <w:rPr>
          <w:rStyle w:val="Strong"/>
          <w:szCs w:val="24"/>
        </w:rPr>
        <w:t>)</w:t>
      </w:r>
    </w:p>
    <w:p w:rsidR="00427BDB" w:rsidRPr="00E7629F" w:rsidRDefault="00427BDB" w:rsidP="004C3720">
      <w:pPr>
        <w:tabs>
          <w:tab w:val="left" w:pos="-480"/>
          <w:tab w:val="left" w:pos="45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Style w:val="Strong"/>
          <w:szCs w:val="24"/>
        </w:rPr>
      </w:pPr>
    </w:p>
    <w:p w:rsidR="00427BDB" w:rsidRPr="00E7629F" w:rsidRDefault="00427BDB" w:rsidP="00427BDB">
      <w:pPr>
        <w:tabs>
          <w:tab w:val="left" w:pos="-480"/>
          <w:tab w:val="left" w:pos="45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450"/>
        <w:rPr>
          <w:rFonts w:asciiTheme="minorHAnsi" w:hAnsiTheme="minorHAnsi"/>
          <w:sz w:val="24"/>
          <w:szCs w:val="24"/>
        </w:rPr>
      </w:pPr>
      <w:r w:rsidRPr="00E7629F">
        <w:rPr>
          <w:rFonts w:asciiTheme="minorHAnsi" w:hAnsiTheme="minorHAnsi"/>
          <w:sz w:val="24"/>
          <w:szCs w:val="24"/>
        </w:rPr>
        <w:tab/>
        <w:t xml:space="preserve">(a) Definitions. As used in this provision— Electronic Funds Transfer (EFT) indicator means a four-character suffix to the unique entity identifier. The suffix is assigned at the discretion of the commercial, nonprofit, or Government entity to establish additional System for Award Management records for identifying alternative EFT accounts (see subpart 32.11) for the same entity. </w:t>
      </w:r>
      <w:r w:rsidRPr="00E7629F">
        <w:rPr>
          <w:rFonts w:asciiTheme="minorHAnsi" w:hAnsiTheme="minorHAnsi"/>
          <w:sz w:val="24"/>
          <w:szCs w:val="24"/>
        </w:rPr>
        <w:br/>
      </w:r>
      <w:r w:rsidRPr="00E7629F">
        <w:rPr>
          <w:rFonts w:asciiTheme="minorHAnsi" w:hAnsiTheme="minorHAnsi"/>
          <w:sz w:val="24"/>
          <w:szCs w:val="24"/>
        </w:rPr>
        <w:br/>
        <w:t xml:space="preserve">Unique entity identifier means a number or other identifier used to identify a specific commercial, nonprofit, or Government entity. See www.sam.gov for the designated entity for establishing unique entity identifiers. </w:t>
      </w:r>
      <w:r w:rsidRPr="00E7629F">
        <w:rPr>
          <w:rFonts w:asciiTheme="minorHAnsi" w:hAnsiTheme="minorHAnsi"/>
          <w:sz w:val="24"/>
          <w:szCs w:val="24"/>
        </w:rPr>
        <w:br/>
      </w:r>
      <w:r w:rsidRPr="00E7629F">
        <w:rPr>
          <w:rFonts w:asciiTheme="minorHAnsi" w:hAnsiTheme="minorHAnsi"/>
          <w:sz w:val="24"/>
          <w:szCs w:val="24"/>
        </w:rPr>
        <w:br/>
        <w:t xml:space="preserve">(b) The Offeror shall enter, in the block with its name and address on the cover page of its offer, the annotation ‘‘Unique Entity Identifier’’ followed by the unique entity identifier that identifies the Offeror’s name and address exactly as stated in the offer. The Offeror also shall enter its EFT indicator, if applicable. </w:t>
      </w:r>
      <w:r w:rsidRPr="00E7629F">
        <w:rPr>
          <w:rFonts w:asciiTheme="minorHAnsi" w:hAnsiTheme="minorHAnsi"/>
          <w:sz w:val="24"/>
          <w:szCs w:val="24"/>
        </w:rPr>
        <w:br/>
      </w:r>
      <w:r w:rsidRPr="00E7629F">
        <w:rPr>
          <w:rFonts w:asciiTheme="minorHAnsi" w:hAnsiTheme="minorHAnsi"/>
          <w:sz w:val="24"/>
          <w:szCs w:val="24"/>
        </w:rPr>
        <w:br/>
        <w:t>(c) If the Offeror does not have a unique entity identifier, it should contact the entity designated at www.sam.gov for establishment of the unique entity identifier directly to obtain one. The Offeror should be prepared to provide the following information:</w:t>
      </w:r>
    </w:p>
    <w:p w:rsidR="00427BDB" w:rsidRPr="00E7629F" w:rsidRDefault="00427BDB" w:rsidP="004C3720">
      <w:pPr>
        <w:tabs>
          <w:tab w:val="left" w:pos="-480"/>
          <w:tab w:val="left" w:pos="45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sz w:val="24"/>
          <w:szCs w:val="24"/>
        </w:rPr>
      </w:pPr>
    </w:p>
    <w:p w:rsidR="00427BDB" w:rsidRPr="00E7629F" w:rsidRDefault="00427BDB" w:rsidP="00FF3310">
      <w:pPr>
        <w:tabs>
          <w:tab w:val="left" w:pos="-480"/>
          <w:tab w:val="left" w:pos="45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ind w:left="960"/>
        <w:rPr>
          <w:rStyle w:val="Strong"/>
          <w:szCs w:val="24"/>
        </w:rPr>
      </w:pPr>
      <w:r w:rsidRPr="00E7629F">
        <w:rPr>
          <w:rFonts w:asciiTheme="minorHAnsi" w:hAnsiTheme="minorHAnsi"/>
          <w:sz w:val="24"/>
          <w:szCs w:val="24"/>
        </w:rPr>
        <w:lastRenderedPageBreak/>
        <w:t>(1) Company legal business name.</w:t>
      </w:r>
      <w:r w:rsidRPr="00E7629F">
        <w:rPr>
          <w:rFonts w:asciiTheme="minorHAnsi" w:hAnsiTheme="minorHAnsi"/>
          <w:sz w:val="24"/>
          <w:szCs w:val="24"/>
        </w:rPr>
        <w:br/>
      </w:r>
      <w:r w:rsidR="00FF3310" w:rsidRPr="00E7629F">
        <w:rPr>
          <w:rFonts w:asciiTheme="minorHAnsi" w:hAnsiTheme="minorHAnsi"/>
          <w:sz w:val="24"/>
          <w:szCs w:val="24"/>
        </w:rPr>
        <w:t>(</w:t>
      </w:r>
      <w:r w:rsidRPr="00E7629F">
        <w:rPr>
          <w:rFonts w:asciiTheme="minorHAnsi" w:hAnsiTheme="minorHAnsi"/>
          <w:sz w:val="24"/>
          <w:szCs w:val="24"/>
        </w:rPr>
        <w:t xml:space="preserve">2) </w:t>
      </w:r>
      <w:proofErr w:type="spellStart"/>
      <w:r w:rsidRPr="00E7629F">
        <w:rPr>
          <w:rFonts w:asciiTheme="minorHAnsi" w:hAnsiTheme="minorHAnsi"/>
          <w:sz w:val="24"/>
          <w:szCs w:val="24"/>
        </w:rPr>
        <w:t>Tradestyle</w:t>
      </w:r>
      <w:proofErr w:type="spellEnd"/>
      <w:r w:rsidRPr="00E7629F">
        <w:rPr>
          <w:rFonts w:asciiTheme="minorHAnsi" w:hAnsiTheme="minorHAnsi"/>
          <w:sz w:val="24"/>
          <w:szCs w:val="24"/>
        </w:rPr>
        <w:t xml:space="preserve">, doing business, or other name by which your entity is commonly recognized. </w:t>
      </w:r>
      <w:r w:rsidRPr="00E7629F">
        <w:rPr>
          <w:rFonts w:asciiTheme="minorHAnsi" w:hAnsiTheme="minorHAnsi"/>
          <w:sz w:val="24"/>
          <w:szCs w:val="24"/>
        </w:rPr>
        <w:br/>
        <w:t xml:space="preserve">(3) Company physical street address, city, state and Zip Code. </w:t>
      </w:r>
      <w:r w:rsidR="00FF3310" w:rsidRPr="00E7629F">
        <w:rPr>
          <w:rFonts w:asciiTheme="minorHAnsi" w:hAnsiTheme="minorHAnsi"/>
          <w:sz w:val="24"/>
          <w:szCs w:val="24"/>
        </w:rPr>
        <w:br/>
      </w:r>
      <w:r w:rsidRPr="00E7629F">
        <w:rPr>
          <w:rFonts w:asciiTheme="minorHAnsi" w:hAnsiTheme="minorHAnsi"/>
          <w:sz w:val="24"/>
          <w:szCs w:val="24"/>
        </w:rPr>
        <w:t xml:space="preserve">(4) Company mailing address, city, state and Zip Code (if separate from physical). </w:t>
      </w:r>
      <w:r w:rsidR="00FF3310" w:rsidRPr="00E7629F">
        <w:rPr>
          <w:rFonts w:asciiTheme="minorHAnsi" w:hAnsiTheme="minorHAnsi"/>
          <w:sz w:val="24"/>
          <w:szCs w:val="24"/>
        </w:rPr>
        <w:br/>
      </w:r>
      <w:r w:rsidRPr="00E7629F">
        <w:rPr>
          <w:rFonts w:asciiTheme="minorHAnsi" w:hAnsiTheme="minorHAnsi"/>
          <w:sz w:val="24"/>
          <w:szCs w:val="24"/>
        </w:rPr>
        <w:t xml:space="preserve">(5) Company telephone number. </w:t>
      </w:r>
      <w:r w:rsidR="00FF3310" w:rsidRPr="00E7629F">
        <w:rPr>
          <w:rFonts w:asciiTheme="minorHAnsi" w:hAnsiTheme="minorHAnsi"/>
          <w:sz w:val="24"/>
          <w:szCs w:val="24"/>
        </w:rPr>
        <w:br/>
      </w:r>
      <w:r w:rsidRPr="00E7629F">
        <w:rPr>
          <w:rFonts w:asciiTheme="minorHAnsi" w:hAnsiTheme="minorHAnsi"/>
          <w:sz w:val="24"/>
          <w:szCs w:val="24"/>
        </w:rPr>
        <w:t xml:space="preserve">(6) Date the company was started. </w:t>
      </w:r>
      <w:r w:rsidR="00FF3310" w:rsidRPr="00E7629F">
        <w:rPr>
          <w:rFonts w:asciiTheme="minorHAnsi" w:hAnsiTheme="minorHAnsi"/>
          <w:sz w:val="24"/>
          <w:szCs w:val="24"/>
        </w:rPr>
        <w:br/>
      </w:r>
      <w:r w:rsidRPr="00E7629F">
        <w:rPr>
          <w:rFonts w:asciiTheme="minorHAnsi" w:hAnsiTheme="minorHAnsi"/>
          <w:sz w:val="24"/>
          <w:szCs w:val="24"/>
        </w:rPr>
        <w:t xml:space="preserve">(7) Number of employees at your location. </w:t>
      </w:r>
      <w:r w:rsidR="00FF3310" w:rsidRPr="00E7629F">
        <w:rPr>
          <w:rFonts w:asciiTheme="minorHAnsi" w:hAnsiTheme="minorHAnsi"/>
          <w:sz w:val="24"/>
          <w:szCs w:val="24"/>
        </w:rPr>
        <w:br/>
      </w:r>
      <w:r w:rsidRPr="00E7629F">
        <w:rPr>
          <w:rFonts w:asciiTheme="minorHAnsi" w:hAnsiTheme="minorHAnsi"/>
          <w:sz w:val="24"/>
          <w:szCs w:val="24"/>
        </w:rPr>
        <w:t xml:space="preserve">(8) Chief executive officer/key manager. </w:t>
      </w:r>
      <w:r w:rsidR="00FF3310" w:rsidRPr="00E7629F">
        <w:rPr>
          <w:rFonts w:asciiTheme="minorHAnsi" w:hAnsiTheme="minorHAnsi"/>
          <w:sz w:val="24"/>
          <w:szCs w:val="24"/>
        </w:rPr>
        <w:br/>
      </w:r>
      <w:r w:rsidRPr="00E7629F">
        <w:rPr>
          <w:rFonts w:asciiTheme="minorHAnsi" w:hAnsiTheme="minorHAnsi"/>
          <w:sz w:val="24"/>
          <w:szCs w:val="24"/>
        </w:rPr>
        <w:t xml:space="preserve">(9) Line of business (industry). </w:t>
      </w:r>
      <w:r w:rsidR="00FF3310" w:rsidRPr="00E7629F">
        <w:rPr>
          <w:rFonts w:asciiTheme="minorHAnsi" w:hAnsiTheme="minorHAnsi"/>
          <w:sz w:val="24"/>
          <w:szCs w:val="24"/>
        </w:rPr>
        <w:br/>
      </w:r>
      <w:r w:rsidRPr="00E7629F">
        <w:rPr>
          <w:rFonts w:asciiTheme="minorHAnsi" w:hAnsiTheme="minorHAnsi"/>
          <w:sz w:val="24"/>
          <w:szCs w:val="24"/>
        </w:rPr>
        <w:t>(10) Company headquarters name and address (reporting relationship within your entity).</w:t>
      </w:r>
    </w:p>
    <w:p w:rsidR="0095621A" w:rsidRPr="00E7629F" w:rsidRDefault="0095621A" w:rsidP="007937EF">
      <w:pPr>
        <w:tabs>
          <w:tab w:val="left" w:pos="-480"/>
          <w:tab w:val="left" w:pos="0"/>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 w:val="left" w:pos="10560"/>
          <w:tab w:val="left" w:pos="11040"/>
          <w:tab w:val="left" w:pos="11520"/>
        </w:tabs>
        <w:rPr>
          <w:rFonts w:asciiTheme="minorHAnsi" w:hAnsiTheme="minorHAnsi" w:cstheme="minorHAnsi"/>
          <w:sz w:val="24"/>
          <w:szCs w:val="24"/>
        </w:rPr>
      </w:pPr>
    </w:p>
    <w:p w:rsidR="00191E75" w:rsidRPr="00C40722" w:rsidRDefault="00FF3310" w:rsidP="00EA103A">
      <w:pPr>
        <w:numPr>
          <w:ilvl w:val="12"/>
          <w:numId w:val="0"/>
        </w:numPr>
        <w:tabs>
          <w:tab w:val="left" w:pos="-480"/>
          <w:tab w:val="left" w:pos="0"/>
          <w:tab w:val="left" w:pos="480"/>
          <w:tab w:val="left" w:pos="960"/>
          <w:tab w:val="left" w:pos="1440"/>
          <w:tab w:val="left" w:pos="1920"/>
          <w:tab w:val="left" w:pos="2400"/>
          <w:tab w:val="left" w:pos="2880"/>
          <w:tab w:val="left" w:pos="3360"/>
          <w:tab w:val="left" w:pos="3840"/>
          <w:tab w:val="left" w:pos="4320"/>
          <w:tab w:val="left" w:pos="4804"/>
          <w:tab w:val="left" w:pos="5280"/>
          <w:tab w:val="left" w:pos="5760"/>
          <w:tab w:val="left" w:pos="6240"/>
          <w:tab w:val="left" w:pos="6720"/>
          <w:tab w:val="left" w:pos="7200"/>
          <w:tab w:val="left" w:pos="7680"/>
          <w:tab w:val="left" w:pos="8160"/>
          <w:tab w:val="left" w:pos="8640"/>
          <w:tab w:val="left" w:pos="9120"/>
          <w:tab w:val="left" w:pos="9609"/>
          <w:tab w:val="left" w:pos="10080"/>
          <w:tab w:val="left" w:pos="10560"/>
          <w:tab w:val="left" w:pos="11040"/>
          <w:tab w:val="left" w:pos="11520"/>
        </w:tabs>
        <w:jc w:val="center"/>
        <w:rPr>
          <w:rFonts w:asciiTheme="minorHAnsi" w:hAnsiTheme="minorHAnsi" w:cstheme="minorHAnsi"/>
          <w:sz w:val="24"/>
          <w:szCs w:val="24"/>
        </w:rPr>
      </w:pPr>
      <w:r w:rsidRPr="00E7629F">
        <w:rPr>
          <w:rFonts w:asciiTheme="minorHAnsi" w:hAnsiTheme="minorHAnsi" w:cstheme="minorHAnsi"/>
          <w:sz w:val="24"/>
          <w:szCs w:val="24"/>
        </w:rPr>
        <w:t xml:space="preserve"> </w:t>
      </w:r>
      <w:r w:rsidR="0095621A" w:rsidRPr="00E7629F">
        <w:rPr>
          <w:rFonts w:asciiTheme="minorHAnsi" w:hAnsiTheme="minorHAnsi" w:cstheme="minorHAnsi"/>
          <w:sz w:val="24"/>
          <w:szCs w:val="24"/>
        </w:rPr>
        <w:t>(End of provision)</w:t>
      </w:r>
    </w:p>
    <w:sectPr w:rsidR="00191E75" w:rsidRPr="00C40722" w:rsidSect="00411DC3">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720" w:right="1080" w:bottom="720" w:left="1080" w:header="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AEF" w:rsidRDefault="00225AEF">
      <w:r>
        <w:separator/>
      </w:r>
    </w:p>
  </w:endnote>
  <w:endnote w:type="continuationSeparator" w:id="0">
    <w:p w:rsidR="00225AEF" w:rsidRDefault="0022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lior-Italic">
    <w:panose1 w:val="00000000000000000000"/>
    <w:charset w:val="00"/>
    <w:family w:val="roman"/>
    <w:notTrueType/>
    <w:pitch w:val="default"/>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Gpospec5">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9F" w:rsidRDefault="00E762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AEF" w:rsidRPr="00C40722" w:rsidRDefault="00225AEF" w:rsidP="008A6932">
    <w:pPr>
      <w:jc w:val="center"/>
      <w:rPr>
        <w:rFonts w:asciiTheme="minorHAnsi" w:hAnsiTheme="minorHAnsi" w:cstheme="minorHAnsi"/>
        <w:sz w:val="24"/>
        <w:szCs w:val="24"/>
      </w:rPr>
    </w:pPr>
    <w:r w:rsidRPr="00C40722">
      <w:rPr>
        <w:rFonts w:asciiTheme="minorHAnsi" w:hAnsiTheme="minorHAnsi" w:cstheme="minorHAnsi"/>
        <w:sz w:val="24"/>
        <w:szCs w:val="24"/>
      </w:rPr>
      <w:t>FAR 52.212-3 –</w:t>
    </w:r>
    <w:bookmarkStart w:id="4" w:name="_GoBack"/>
    <w:bookmarkEnd w:id="4"/>
    <w:r w:rsidR="00427BDB" w:rsidRPr="00E7629F">
      <w:rPr>
        <w:rFonts w:asciiTheme="minorHAnsi" w:hAnsiTheme="minorHAnsi" w:cstheme="minorHAnsi"/>
        <w:sz w:val="24"/>
        <w:szCs w:val="24"/>
      </w:rPr>
      <w:t>October</w:t>
    </w:r>
    <w:r w:rsidR="00706FBB" w:rsidRPr="00E7629F">
      <w:rPr>
        <w:rFonts w:asciiTheme="minorHAnsi" w:hAnsiTheme="minorHAnsi" w:cstheme="minorHAnsi"/>
        <w:sz w:val="24"/>
        <w:szCs w:val="24"/>
      </w:rPr>
      <w:t xml:space="preserve"> </w:t>
    </w:r>
    <w:r w:rsidR="002B6FF0" w:rsidRPr="00E7629F">
      <w:rPr>
        <w:rFonts w:asciiTheme="minorHAnsi" w:hAnsiTheme="minorHAnsi" w:cstheme="minorHAnsi"/>
        <w:sz w:val="24"/>
        <w:szCs w:val="24"/>
      </w:rPr>
      <w:t>2016</w:t>
    </w:r>
    <w:r w:rsidRPr="00E7629F">
      <w:rPr>
        <w:rFonts w:asciiTheme="minorHAnsi" w:hAnsiTheme="minorHAnsi" w:cstheme="minorHAnsi"/>
        <w:sz w:val="24"/>
        <w:szCs w:val="24"/>
      </w:rPr>
      <w:t xml:space="preserve"> edition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9F" w:rsidRDefault="00E762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AEF" w:rsidRDefault="00225AEF">
      <w:r>
        <w:separator/>
      </w:r>
    </w:p>
  </w:footnote>
  <w:footnote w:type="continuationSeparator" w:id="0">
    <w:p w:rsidR="00225AEF" w:rsidRDefault="00225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9F" w:rsidRDefault="00E762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9F" w:rsidRDefault="00E762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29F" w:rsidRDefault="00E762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E7636"/>
    <w:multiLevelType w:val="hybridMultilevel"/>
    <w:tmpl w:val="877C2B4E"/>
    <w:lvl w:ilvl="0" w:tplc="F85EE168">
      <w:start w:val="3"/>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1138F"/>
    <w:multiLevelType w:val="hybridMultilevel"/>
    <w:tmpl w:val="1F183792"/>
    <w:lvl w:ilvl="0" w:tplc="832806B0">
      <w:start w:val="2"/>
      <w:numFmt w:val="decimal"/>
      <w:lvlText w:val="(%1)"/>
      <w:lvlJc w:val="left"/>
      <w:pPr>
        <w:ind w:left="1" w:hanging="1"/>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0257B1"/>
    <w:multiLevelType w:val="hybridMultilevel"/>
    <w:tmpl w:val="BAAAAC78"/>
    <w:lvl w:ilvl="0" w:tplc="28F00E26">
      <w:start w:val="2"/>
      <w:numFmt w:val="decimal"/>
      <w:lvlText w:val="(%1)"/>
      <w:lvlJc w:val="left"/>
      <w:pPr>
        <w:tabs>
          <w:tab w:val="num" w:pos="720"/>
        </w:tabs>
        <w:ind w:left="720" w:hanging="360"/>
      </w:pPr>
      <w:rPr>
        <w:rFonts w:asciiTheme="minorHAnsi"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E5736"/>
    <w:multiLevelType w:val="hybridMultilevel"/>
    <w:tmpl w:val="B8C048FE"/>
    <w:lvl w:ilvl="0" w:tplc="1C122FA8">
      <w:start w:val="1"/>
      <w:numFmt w:val="decimal"/>
      <w:lvlText w:val="(%1)"/>
      <w:lvlJc w:val="left"/>
      <w:pPr>
        <w:tabs>
          <w:tab w:val="num" w:pos="720"/>
        </w:tabs>
        <w:ind w:left="720" w:hanging="360"/>
      </w:pPr>
      <w:rPr>
        <w:rFonts w:ascii="Arial" w:hAnsi="Arial" w:cs="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56F7D26"/>
    <w:multiLevelType w:val="hybridMultilevel"/>
    <w:tmpl w:val="94B2D69E"/>
    <w:lvl w:ilvl="0" w:tplc="EB800C64">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15:restartNumberingAfterBreak="0">
    <w:nsid w:val="17530CB9"/>
    <w:multiLevelType w:val="hybridMultilevel"/>
    <w:tmpl w:val="EC981958"/>
    <w:lvl w:ilvl="0" w:tplc="0E2C1FD8">
      <w:start w:val="1"/>
      <w:numFmt w:val="decimal"/>
      <w:lvlText w:val="(%1)"/>
      <w:lvlJc w:val="left"/>
      <w:pPr>
        <w:ind w:left="729" w:hanging="360"/>
      </w:pPr>
      <w:rPr>
        <w:rFonts w:hint="default"/>
      </w:rPr>
    </w:lvl>
    <w:lvl w:ilvl="1" w:tplc="04090019" w:tentative="1">
      <w:start w:val="1"/>
      <w:numFmt w:val="lowerLetter"/>
      <w:lvlText w:val="%2."/>
      <w:lvlJc w:val="left"/>
      <w:pPr>
        <w:ind w:left="1449" w:hanging="360"/>
      </w:pPr>
    </w:lvl>
    <w:lvl w:ilvl="2" w:tplc="0409001B" w:tentative="1">
      <w:start w:val="1"/>
      <w:numFmt w:val="lowerRoman"/>
      <w:lvlText w:val="%3."/>
      <w:lvlJc w:val="right"/>
      <w:pPr>
        <w:ind w:left="2169" w:hanging="180"/>
      </w:pPr>
    </w:lvl>
    <w:lvl w:ilvl="3" w:tplc="0409000F" w:tentative="1">
      <w:start w:val="1"/>
      <w:numFmt w:val="decimal"/>
      <w:lvlText w:val="%4."/>
      <w:lvlJc w:val="left"/>
      <w:pPr>
        <w:ind w:left="2889" w:hanging="360"/>
      </w:pPr>
    </w:lvl>
    <w:lvl w:ilvl="4" w:tplc="04090019" w:tentative="1">
      <w:start w:val="1"/>
      <w:numFmt w:val="lowerLetter"/>
      <w:lvlText w:val="%5."/>
      <w:lvlJc w:val="left"/>
      <w:pPr>
        <w:ind w:left="3609" w:hanging="360"/>
      </w:pPr>
    </w:lvl>
    <w:lvl w:ilvl="5" w:tplc="0409001B" w:tentative="1">
      <w:start w:val="1"/>
      <w:numFmt w:val="lowerRoman"/>
      <w:lvlText w:val="%6."/>
      <w:lvlJc w:val="right"/>
      <w:pPr>
        <w:ind w:left="4329" w:hanging="180"/>
      </w:pPr>
    </w:lvl>
    <w:lvl w:ilvl="6" w:tplc="0409000F" w:tentative="1">
      <w:start w:val="1"/>
      <w:numFmt w:val="decimal"/>
      <w:lvlText w:val="%7."/>
      <w:lvlJc w:val="left"/>
      <w:pPr>
        <w:ind w:left="5049" w:hanging="360"/>
      </w:pPr>
    </w:lvl>
    <w:lvl w:ilvl="7" w:tplc="04090019" w:tentative="1">
      <w:start w:val="1"/>
      <w:numFmt w:val="lowerLetter"/>
      <w:lvlText w:val="%8."/>
      <w:lvlJc w:val="left"/>
      <w:pPr>
        <w:ind w:left="5769" w:hanging="360"/>
      </w:pPr>
    </w:lvl>
    <w:lvl w:ilvl="8" w:tplc="0409001B" w:tentative="1">
      <w:start w:val="1"/>
      <w:numFmt w:val="lowerRoman"/>
      <w:lvlText w:val="%9."/>
      <w:lvlJc w:val="right"/>
      <w:pPr>
        <w:ind w:left="6489" w:hanging="180"/>
      </w:pPr>
    </w:lvl>
  </w:abstractNum>
  <w:abstractNum w:abstractNumId="6" w15:restartNumberingAfterBreak="0">
    <w:nsid w:val="1AF27F18"/>
    <w:multiLevelType w:val="multilevel"/>
    <w:tmpl w:val="A880A316"/>
    <w:lvl w:ilvl="0">
      <w:start w:val="5"/>
      <w:numFmt w:val="lowerLetter"/>
      <w:lvlText w:val="(%1)"/>
      <w:legacy w:legacy="1" w:legacySpace="0" w:legacyIndent="0"/>
      <w:lvlJc w:val="left"/>
      <w:pPr>
        <w:ind w:left="0" w:firstLine="0"/>
      </w:pPr>
    </w:lvl>
    <w:lvl w:ilvl="1">
      <w:start w:val="1"/>
      <w:numFmt w:val="decimal"/>
      <w:lvlText w:val="%2."/>
      <w:lvlJc w:val="left"/>
      <w:pPr>
        <w:tabs>
          <w:tab w:val="num" w:pos="360"/>
        </w:tabs>
        <w:ind w:left="360" w:hanging="360"/>
      </w:pPr>
    </w:lvl>
    <w:lvl w:ilvl="2">
      <w:start w:val="5"/>
      <w:numFmt w:val="lowerLetter"/>
      <w:lvlText w:val="(%3)"/>
      <w:legacy w:legacy="1" w:legacySpace="0" w:legacyIndent="0"/>
      <w:lvlJc w:val="left"/>
      <w:pPr>
        <w:ind w:left="0" w:firstLine="0"/>
      </w:pPr>
    </w:lvl>
    <w:lvl w:ilvl="3">
      <w:start w:val="5"/>
      <w:numFmt w:val="lowerLetter"/>
      <w:lvlText w:val="(%4)"/>
      <w:legacy w:legacy="1" w:legacySpace="0" w:legacyIndent="0"/>
      <w:lvlJc w:val="left"/>
      <w:pPr>
        <w:ind w:left="0" w:firstLine="0"/>
      </w:pPr>
    </w:lvl>
    <w:lvl w:ilvl="4">
      <w:start w:val="5"/>
      <w:numFmt w:val="lowerLetter"/>
      <w:lvlText w:val="(%5)"/>
      <w:legacy w:legacy="1" w:legacySpace="0" w:legacyIndent="0"/>
      <w:lvlJc w:val="left"/>
      <w:pPr>
        <w:ind w:left="0" w:firstLine="0"/>
      </w:pPr>
    </w:lvl>
    <w:lvl w:ilvl="5">
      <w:start w:val="5"/>
      <w:numFmt w:val="lowerLetter"/>
      <w:lvlText w:val="(%6)"/>
      <w:legacy w:legacy="1" w:legacySpace="0" w:legacyIndent="0"/>
      <w:lvlJc w:val="left"/>
      <w:pPr>
        <w:ind w:left="0" w:firstLine="0"/>
      </w:pPr>
    </w:lvl>
    <w:lvl w:ilvl="6">
      <w:start w:val="5"/>
      <w:numFmt w:val="lowerLetter"/>
      <w:lvlText w:val="(%7)"/>
      <w:legacy w:legacy="1" w:legacySpace="0" w:legacyIndent="0"/>
      <w:lvlJc w:val="left"/>
      <w:pPr>
        <w:ind w:left="0" w:firstLine="0"/>
      </w:pPr>
    </w:lvl>
    <w:lvl w:ilvl="7">
      <w:start w:val="5"/>
      <w:numFmt w:val="lowerLetter"/>
      <w:lvlText w:val="(%8)"/>
      <w:legacy w:legacy="1" w:legacySpace="0" w:legacyIndent="0"/>
      <w:lvlJc w:val="left"/>
      <w:pPr>
        <w:ind w:left="0" w:firstLine="0"/>
      </w:pPr>
    </w:lvl>
    <w:lvl w:ilvl="8">
      <w:start w:val="5"/>
      <w:numFmt w:val="lowerLetter"/>
      <w:lvlText w:val="(%9)"/>
      <w:legacy w:legacy="1" w:legacySpace="0" w:legacyIndent="0"/>
      <w:lvlJc w:val="left"/>
      <w:pPr>
        <w:ind w:left="0" w:firstLine="0"/>
      </w:pPr>
    </w:lvl>
  </w:abstractNum>
  <w:abstractNum w:abstractNumId="7" w15:restartNumberingAfterBreak="0">
    <w:nsid w:val="23942BE3"/>
    <w:multiLevelType w:val="hybridMultilevel"/>
    <w:tmpl w:val="FF68BF74"/>
    <w:lvl w:ilvl="0" w:tplc="4FA864BA">
      <w:start w:val="2"/>
      <w:numFmt w:val="decimal"/>
      <w:lvlText w:val="(%1)"/>
      <w:lvlJc w:val="left"/>
      <w:pPr>
        <w:ind w:left="1" w:hanging="1"/>
      </w:pPr>
      <w:rPr>
        <w:rFonts w:asciiTheme="minorHAnsi" w:hAnsiTheme="minorHAnsi"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AB38D5"/>
    <w:multiLevelType w:val="multilevel"/>
    <w:tmpl w:val="E7008646"/>
    <w:lvl w:ilvl="0">
      <w:start w:val="1"/>
      <w:numFmt w:val="decimal"/>
      <w:lvlText w:val="(%1)"/>
      <w:legacy w:legacy="1" w:legacySpace="0" w:legacyIndent="1"/>
      <w:lvlJc w:val="left"/>
      <w:pPr>
        <w:ind w:left="1" w:hanging="1"/>
      </w:pPr>
      <w:rPr>
        <w:rFonts w:asciiTheme="minorHAnsi" w:hAnsiTheme="minorHAnsi" w:cstheme="minorHAnsi" w:hint="default"/>
      </w:rPr>
    </w:lvl>
    <w:lvl w:ilvl="1">
      <w:start w:val="2"/>
      <w:numFmt w:val="decimal"/>
      <w:lvlText w:val="(%2)"/>
      <w:lvlJc w:val="left"/>
      <w:pPr>
        <w:ind w:left="1440" w:hanging="360"/>
      </w:pPr>
      <w:rPr>
        <w:rFonts w:ascii="Arial" w:hAnsi="Arial" w:cs="Arial"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294D3178"/>
    <w:multiLevelType w:val="hybridMultilevel"/>
    <w:tmpl w:val="04B00BE4"/>
    <w:lvl w:ilvl="0" w:tplc="F49CBA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B620DB1"/>
    <w:multiLevelType w:val="singleLevel"/>
    <w:tmpl w:val="FB628702"/>
    <w:lvl w:ilvl="0">
      <w:start w:val="2"/>
      <w:numFmt w:val="decimal"/>
      <w:lvlText w:val="(%1)"/>
      <w:legacy w:legacy="1" w:legacySpace="0" w:legacyIndent="1"/>
      <w:lvlJc w:val="left"/>
      <w:pPr>
        <w:ind w:left="1" w:hanging="1"/>
      </w:pPr>
      <w:rPr>
        <w:rFonts w:ascii="Arial" w:hAnsi="Arial" w:cs="Arial" w:hint="default"/>
      </w:rPr>
    </w:lvl>
  </w:abstractNum>
  <w:abstractNum w:abstractNumId="11" w15:restartNumberingAfterBreak="0">
    <w:nsid w:val="2BBD2269"/>
    <w:multiLevelType w:val="singleLevel"/>
    <w:tmpl w:val="9190B28E"/>
    <w:lvl w:ilvl="0">
      <w:start w:val="5"/>
      <w:numFmt w:val="lowerLetter"/>
      <w:lvlText w:val="(%1)"/>
      <w:legacy w:legacy="1" w:legacySpace="0" w:legacyIndent="1"/>
      <w:lvlJc w:val="left"/>
      <w:pPr>
        <w:ind w:left="1" w:hanging="1"/>
      </w:pPr>
      <w:rPr>
        <w:rFonts w:asciiTheme="minorHAnsi" w:hAnsiTheme="minorHAnsi" w:cstheme="minorHAnsi" w:hint="default"/>
        <w:b w:val="0"/>
        <w:u w:val="none"/>
      </w:rPr>
    </w:lvl>
  </w:abstractNum>
  <w:abstractNum w:abstractNumId="12" w15:restartNumberingAfterBreak="0">
    <w:nsid w:val="36ED5024"/>
    <w:multiLevelType w:val="hybridMultilevel"/>
    <w:tmpl w:val="28AE22E4"/>
    <w:lvl w:ilvl="0" w:tplc="58D2CD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A60452"/>
    <w:multiLevelType w:val="multilevel"/>
    <w:tmpl w:val="F1D639FA"/>
    <w:lvl w:ilvl="0">
      <w:start w:val="1"/>
      <w:numFmt w:val="decimal"/>
      <w:lvlText w:val="%1."/>
      <w:lvlJc w:val="left"/>
      <w:pPr>
        <w:ind w:left="181" w:hanging="1"/>
      </w:pPr>
      <w:rPr>
        <w:rFonts w:hint="default"/>
        <w:b/>
      </w:rPr>
    </w:lvl>
    <w:lvl w:ilvl="1">
      <w:start w:val="4"/>
      <w:numFmt w:val="decimal"/>
      <w:lvlText w:val="(%2)"/>
      <w:lvlJc w:val="left"/>
      <w:pPr>
        <w:ind w:left="1620" w:hanging="360"/>
      </w:pPr>
      <w:rPr>
        <w:rFonts w:ascii="Arial" w:hAnsi="Arial" w:cs="Arial" w:hint="default"/>
      </w:rPr>
    </w:lvl>
    <w:lvl w:ilvl="2">
      <w:start w:val="1"/>
      <w:numFmt w:val="lowerRoman"/>
      <w:lvlText w:val="%3."/>
      <w:lvlJc w:val="right"/>
      <w:pPr>
        <w:ind w:left="2340" w:hanging="180"/>
      </w:pPr>
      <w:rPr>
        <w:rFonts w:hint="default"/>
      </w:rPr>
    </w:lvl>
    <w:lvl w:ilvl="3">
      <w:start w:val="1"/>
      <w:numFmt w:val="decimal"/>
      <w:lvlText w:val="%4."/>
      <w:lvlJc w:val="left"/>
      <w:pPr>
        <w:ind w:left="3060" w:hanging="360"/>
      </w:pPr>
      <w:rPr>
        <w:rFonts w:hint="default"/>
      </w:rPr>
    </w:lvl>
    <w:lvl w:ilvl="4">
      <w:start w:val="1"/>
      <w:numFmt w:val="lowerLetter"/>
      <w:lvlText w:val="%5."/>
      <w:lvlJc w:val="left"/>
      <w:pPr>
        <w:ind w:left="3780" w:hanging="360"/>
      </w:pPr>
      <w:rPr>
        <w:rFonts w:hint="default"/>
      </w:rPr>
    </w:lvl>
    <w:lvl w:ilvl="5">
      <w:start w:val="1"/>
      <w:numFmt w:val="lowerRoman"/>
      <w:lvlText w:val="%6."/>
      <w:lvlJc w:val="right"/>
      <w:pPr>
        <w:ind w:left="4500" w:hanging="180"/>
      </w:pPr>
      <w:rPr>
        <w:rFonts w:hint="default"/>
      </w:rPr>
    </w:lvl>
    <w:lvl w:ilvl="6">
      <w:start w:val="1"/>
      <w:numFmt w:val="decimal"/>
      <w:lvlText w:val="%7."/>
      <w:lvlJc w:val="left"/>
      <w:pPr>
        <w:ind w:left="5220" w:hanging="360"/>
      </w:pPr>
      <w:rPr>
        <w:rFonts w:hint="default"/>
      </w:rPr>
    </w:lvl>
    <w:lvl w:ilvl="7">
      <w:start w:val="1"/>
      <w:numFmt w:val="lowerLetter"/>
      <w:lvlText w:val="%8."/>
      <w:lvlJc w:val="left"/>
      <w:pPr>
        <w:ind w:left="5940" w:hanging="360"/>
      </w:pPr>
      <w:rPr>
        <w:rFonts w:hint="default"/>
      </w:rPr>
    </w:lvl>
    <w:lvl w:ilvl="8">
      <w:start w:val="1"/>
      <w:numFmt w:val="lowerRoman"/>
      <w:lvlText w:val="%9."/>
      <w:lvlJc w:val="right"/>
      <w:pPr>
        <w:ind w:left="6660" w:hanging="180"/>
      </w:pPr>
      <w:rPr>
        <w:rFonts w:hint="default"/>
      </w:rPr>
    </w:lvl>
  </w:abstractNum>
  <w:abstractNum w:abstractNumId="14" w15:restartNumberingAfterBreak="0">
    <w:nsid w:val="3E56290A"/>
    <w:multiLevelType w:val="multilevel"/>
    <w:tmpl w:val="1F649A52"/>
    <w:lvl w:ilvl="0">
      <w:start w:val="2"/>
      <w:numFmt w:val="decimal"/>
      <w:lvlText w:val="(%1)"/>
      <w:lvlJc w:val="left"/>
      <w:pPr>
        <w:ind w:left="1" w:hanging="1"/>
      </w:pPr>
      <w:rPr>
        <w:rFonts w:asciiTheme="minorHAnsi" w:hAnsiTheme="minorHAnsi" w:cstheme="minorHAnsi" w:hint="default"/>
      </w:rPr>
    </w:lvl>
    <w:lvl w:ilvl="1">
      <w:start w:val="4"/>
      <w:numFmt w:val="decimal"/>
      <w:lvlText w:val="(%2)"/>
      <w:lvlJc w:val="left"/>
      <w:pPr>
        <w:ind w:left="1440" w:hanging="360"/>
      </w:pPr>
      <w:rPr>
        <w:rFonts w:asciiTheme="minorHAnsi" w:hAnsiTheme="minorHAnsi" w:cstheme="minorHAnsi"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F3F2449"/>
    <w:multiLevelType w:val="multilevel"/>
    <w:tmpl w:val="6212CCAE"/>
    <w:lvl w:ilvl="0">
      <w:start w:val="2"/>
      <w:numFmt w:val="decimal"/>
      <w:lvlText w:val="(%1)"/>
      <w:legacy w:legacy="1" w:legacySpace="0" w:legacyIndent="0"/>
      <w:lvlJc w:val="left"/>
      <w:pPr>
        <w:ind w:left="0" w:firstLine="0"/>
      </w:pPr>
    </w:lvl>
    <w:lvl w:ilvl="1">
      <w:start w:val="2"/>
      <w:numFmt w:val="decimal"/>
      <w:lvlText w:val="(%2)"/>
      <w:legacy w:legacy="1" w:legacySpace="0" w:legacyIndent="0"/>
      <w:lvlJc w:val="left"/>
      <w:pPr>
        <w:ind w:left="0" w:firstLine="0"/>
      </w:pPr>
    </w:lvl>
    <w:lvl w:ilvl="2">
      <w:start w:val="2"/>
      <w:numFmt w:val="lowerRoman"/>
      <w:lvlText w:val="(%3)"/>
      <w:legacy w:legacy="1" w:legacySpace="0" w:legacyIndent="0"/>
      <w:lvlJc w:val="left"/>
      <w:pPr>
        <w:ind w:left="0" w:firstLine="0"/>
      </w:pPr>
    </w:lvl>
    <w:lvl w:ilvl="3">
      <w:start w:val="2"/>
      <w:numFmt w:val="decimal"/>
      <w:lvlText w:val="(%4)"/>
      <w:legacy w:legacy="1" w:legacySpace="0" w:legacyIndent="0"/>
      <w:lvlJc w:val="left"/>
      <w:pPr>
        <w:ind w:left="0" w:firstLine="0"/>
      </w:pPr>
    </w:lvl>
    <w:lvl w:ilvl="4">
      <w:start w:val="2"/>
      <w:numFmt w:val="decimal"/>
      <w:lvlText w:val="(%5)"/>
      <w:legacy w:legacy="1" w:legacySpace="0" w:legacyIndent="0"/>
      <w:lvlJc w:val="left"/>
      <w:pPr>
        <w:ind w:left="0" w:firstLine="0"/>
      </w:pPr>
    </w:lvl>
    <w:lvl w:ilvl="5">
      <w:start w:val="2"/>
      <w:numFmt w:val="decimal"/>
      <w:lvlText w:val="(%6)"/>
      <w:legacy w:legacy="1" w:legacySpace="0" w:legacyIndent="0"/>
      <w:lvlJc w:val="left"/>
      <w:pPr>
        <w:ind w:left="0" w:firstLine="0"/>
      </w:pPr>
    </w:lvl>
    <w:lvl w:ilvl="6">
      <w:start w:val="2"/>
      <w:numFmt w:val="decimal"/>
      <w:lvlText w:val="(%7)"/>
      <w:legacy w:legacy="1" w:legacySpace="0" w:legacyIndent="0"/>
      <w:lvlJc w:val="left"/>
      <w:pPr>
        <w:ind w:left="0" w:firstLine="0"/>
      </w:pPr>
    </w:lvl>
    <w:lvl w:ilvl="7">
      <w:start w:val="2"/>
      <w:numFmt w:val="decimal"/>
      <w:lvlText w:val="(%8)"/>
      <w:legacy w:legacy="1" w:legacySpace="0" w:legacyIndent="0"/>
      <w:lvlJc w:val="left"/>
      <w:pPr>
        <w:ind w:left="0" w:firstLine="0"/>
      </w:pPr>
    </w:lvl>
    <w:lvl w:ilvl="8">
      <w:start w:val="2"/>
      <w:numFmt w:val="lowerRoman"/>
      <w:lvlText w:val="%9)"/>
      <w:legacy w:legacy="1" w:legacySpace="0" w:legacyIndent="0"/>
      <w:lvlJc w:val="left"/>
      <w:pPr>
        <w:ind w:left="0" w:firstLine="0"/>
      </w:pPr>
    </w:lvl>
  </w:abstractNum>
  <w:abstractNum w:abstractNumId="16" w15:restartNumberingAfterBreak="0">
    <w:nsid w:val="3FA31BA3"/>
    <w:multiLevelType w:val="hybridMultilevel"/>
    <w:tmpl w:val="C674CF18"/>
    <w:lvl w:ilvl="0" w:tplc="2CD2B8BC">
      <w:start w:val="17"/>
      <w:numFmt w:val="lowerLetter"/>
      <w:lvlText w:val="(%1)"/>
      <w:lvlJc w:val="left"/>
      <w:pPr>
        <w:tabs>
          <w:tab w:val="num" w:pos="360"/>
        </w:tabs>
        <w:ind w:left="36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432D2F"/>
    <w:multiLevelType w:val="hybridMultilevel"/>
    <w:tmpl w:val="241A5DDE"/>
    <w:lvl w:ilvl="0" w:tplc="7CFC30EA">
      <w:start w:val="1"/>
      <w:numFmt w:val="lowerRoman"/>
      <w:lvlText w:val="(%1)"/>
      <w:lvlJc w:val="left"/>
      <w:pPr>
        <w:tabs>
          <w:tab w:val="num" w:pos="1320"/>
        </w:tabs>
        <w:ind w:left="1320" w:hanging="360"/>
      </w:pPr>
      <w:rPr>
        <w:rFonts w:ascii="Arial" w:hAnsi="Arial" w:hint="default"/>
        <w:b w:val="0"/>
        <w:i w:val="0"/>
        <w:strike w:val="0"/>
        <w:dstrike w:val="0"/>
        <w:color w:val="auto"/>
        <w:sz w:val="20"/>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8" w15:restartNumberingAfterBreak="0">
    <w:nsid w:val="45F50D99"/>
    <w:multiLevelType w:val="multilevel"/>
    <w:tmpl w:val="74D47DC4"/>
    <w:lvl w:ilvl="0">
      <w:start w:val="5"/>
      <w:numFmt w:val="lowerLetter"/>
      <w:lvlText w:val="(%1)"/>
      <w:legacy w:legacy="1" w:legacySpace="0" w:legacyIndent="0"/>
      <w:lvlJc w:val="left"/>
      <w:pPr>
        <w:ind w:left="0" w:firstLine="0"/>
      </w:pPr>
    </w:lvl>
    <w:lvl w:ilvl="1">
      <w:start w:val="5"/>
      <w:numFmt w:val="lowerLetter"/>
      <w:lvlText w:val="(%2)"/>
      <w:legacy w:legacy="1" w:legacySpace="0" w:legacyIndent="0"/>
      <w:lvlJc w:val="left"/>
      <w:pPr>
        <w:ind w:left="0" w:firstLine="0"/>
      </w:pPr>
    </w:lvl>
    <w:lvl w:ilvl="2">
      <w:start w:val="5"/>
      <w:numFmt w:val="lowerLetter"/>
      <w:lvlText w:val="(%3)"/>
      <w:legacy w:legacy="1" w:legacySpace="0" w:legacyIndent="0"/>
      <w:lvlJc w:val="left"/>
      <w:pPr>
        <w:ind w:left="0" w:firstLine="0"/>
      </w:pPr>
    </w:lvl>
    <w:lvl w:ilvl="3">
      <w:start w:val="5"/>
      <w:numFmt w:val="lowerLetter"/>
      <w:lvlText w:val="(%4)"/>
      <w:legacy w:legacy="1" w:legacySpace="0" w:legacyIndent="0"/>
      <w:lvlJc w:val="left"/>
      <w:pPr>
        <w:ind w:left="0" w:firstLine="0"/>
      </w:pPr>
    </w:lvl>
    <w:lvl w:ilvl="4">
      <w:start w:val="5"/>
      <w:numFmt w:val="lowerLetter"/>
      <w:lvlText w:val="(%5)"/>
      <w:legacy w:legacy="1" w:legacySpace="0" w:legacyIndent="0"/>
      <w:lvlJc w:val="left"/>
      <w:pPr>
        <w:ind w:left="0" w:firstLine="0"/>
      </w:pPr>
    </w:lvl>
    <w:lvl w:ilvl="5">
      <w:start w:val="5"/>
      <w:numFmt w:val="lowerLetter"/>
      <w:lvlText w:val="(%6)"/>
      <w:legacy w:legacy="1" w:legacySpace="0" w:legacyIndent="0"/>
      <w:lvlJc w:val="left"/>
      <w:pPr>
        <w:ind w:left="0" w:firstLine="0"/>
      </w:pPr>
    </w:lvl>
    <w:lvl w:ilvl="6">
      <w:start w:val="5"/>
      <w:numFmt w:val="lowerLetter"/>
      <w:lvlText w:val="(%7)"/>
      <w:legacy w:legacy="1" w:legacySpace="0" w:legacyIndent="0"/>
      <w:lvlJc w:val="left"/>
      <w:pPr>
        <w:ind w:left="0" w:firstLine="0"/>
      </w:pPr>
    </w:lvl>
    <w:lvl w:ilvl="7">
      <w:start w:val="5"/>
      <w:numFmt w:val="lowerLetter"/>
      <w:lvlText w:val="(%8)"/>
      <w:legacy w:legacy="1" w:legacySpace="0" w:legacyIndent="0"/>
      <w:lvlJc w:val="left"/>
      <w:pPr>
        <w:ind w:left="0" w:firstLine="0"/>
      </w:pPr>
    </w:lvl>
    <w:lvl w:ilvl="8">
      <w:start w:val="5"/>
      <w:numFmt w:val="lowerLetter"/>
      <w:lvlText w:val="(%9)"/>
      <w:legacy w:legacy="1" w:legacySpace="0" w:legacyIndent="0"/>
      <w:lvlJc w:val="left"/>
      <w:pPr>
        <w:ind w:left="0" w:firstLine="0"/>
      </w:pPr>
    </w:lvl>
  </w:abstractNum>
  <w:abstractNum w:abstractNumId="19" w15:restartNumberingAfterBreak="0">
    <w:nsid w:val="46DA64E7"/>
    <w:multiLevelType w:val="multilevel"/>
    <w:tmpl w:val="8C1EE14A"/>
    <w:lvl w:ilvl="0">
      <w:start w:val="2"/>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20" w15:restartNumberingAfterBreak="0">
    <w:nsid w:val="4A834C7E"/>
    <w:multiLevelType w:val="hybridMultilevel"/>
    <w:tmpl w:val="3FD64AA2"/>
    <w:lvl w:ilvl="0" w:tplc="21AC3C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B40A13"/>
    <w:multiLevelType w:val="hybridMultilevel"/>
    <w:tmpl w:val="AC82A9FA"/>
    <w:lvl w:ilvl="0" w:tplc="BCE64C5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D000C83"/>
    <w:multiLevelType w:val="multilevel"/>
    <w:tmpl w:val="C292FC50"/>
    <w:lvl w:ilvl="0">
      <w:start w:val="5"/>
      <w:numFmt w:val="lowerLetter"/>
      <w:lvlText w:val="(%1)"/>
      <w:legacy w:legacy="1" w:legacySpace="0" w:legacyIndent="0"/>
      <w:lvlJc w:val="left"/>
      <w:pPr>
        <w:ind w:left="0" w:firstLine="0"/>
      </w:pPr>
    </w:lvl>
    <w:lvl w:ilvl="1">
      <w:start w:val="1"/>
      <w:numFmt w:val="decimal"/>
      <w:lvlText w:val="(%2)"/>
      <w:lvlJc w:val="left"/>
      <w:pPr>
        <w:tabs>
          <w:tab w:val="num" w:pos="360"/>
        </w:tabs>
        <w:ind w:left="360" w:hanging="360"/>
      </w:pPr>
      <w:rPr>
        <w:rFonts w:asciiTheme="minorHAnsi" w:hAnsiTheme="minorHAnsi" w:cstheme="minorHAnsi" w:hint="default"/>
        <w:b w:val="0"/>
        <w:i w:val="0"/>
        <w:color w:val="auto"/>
        <w:sz w:val="24"/>
        <w:szCs w:val="24"/>
      </w:rPr>
    </w:lvl>
    <w:lvl w:ilvl="2">
      <w:start w:val="5"/>
      <w:numFmt w:val="lowerLetter"/>
      <w:lvlText w:val="(%3)"/>
      <w:legacy w:legacy="1" w:legacySpace="0" w:legacyIndent="0"/>
      <w:lvlJc w:val="left"/>
      <w:pPr>
        <w:ind w:left="0" w:firstLine="0"/>
      </w:pPr>
    </w:lvl>
    <w:lvl w:ilvl="3">
      <w:start w:val="5"/>
      <w:numFmt w:val="lowerLetter"/>
      <w:lvlText w:val="(%4)"/>
      <w:legacy w:legacy="1" w:legacySpace="0" w:legacyIndent="0"/>
      <w:lvlJc w:val="left"/>
      <w:pPr>
        <w:ind w:left="0" w:firstLine="0"/>
      </w:pPr>
    </w:lvl>
    <w:lvl w:ilvl="4">
      <w:start w:val="5"/>
      <w:numFmt w:val="lowerLetter"/>
      <w:lvlText w:val="(%5)"/>
      <w:legacy w:legacy="1" w:legacySpace="0" w:legacyIndent="0"/>
      <w:lvlJc w:val="left"/>
      <w:pPr>
        <w:ind w:left="0" w:firstLine="0"/>
      </w:pPr>
    </w:lvl>
    <w:lvl w:ilvl="5">
      <w:start w:val="5"/>
      <w:numFmt w:val="lowerLetter"/>
      <w:lvlText w:val="(%6)"/>
      <w:legacy w:legacy="1" w:legacySpace="0" w:legacyIndent="0"/>
      <w:lvlJc w:val="left"/>
      <w:pPr>
        <w:ind w:left="0" w:firstLine="0"/>
      </w:pPr>
    </w:lvl>
    <w:lvl w:ilvl="6">
      <w:start w:val="5"/>
      <w:numFmt w:val="lowerLetter"/>
      <w:lvlText w:val="(%7)"/>
      <w:legacy w:legacy="1" w:legacySpace="0" w:legacyIndent="0"/>
      <w:lvlJc w:val="left"/>
      <w:pPr>
        <w:ind w:left="0" w:firstLine="0"/>
      </w:pPr>
    </w:lvl>
    <w:lvl w:ilvl="7">
      <w:start w:val="5"/>
      <w:numFmt w:val="lowerLetter"/>
      <w:lvlText w:val="(%8)"/>
      <w:legacy w:legacy="1" w:legacySpace="0" w:legacyIndent="0"/>
      <w:lvlJc w:val="left"/>
      <w:pPr>
        <w:ind w:left="0" w:firstLine="0"/>
      </w:pPr>
    </w:lvl>
    <w:lvl w:ilvl="8">
      <w:start w:val="5"/>
      <w:numFmt w:val="lowerLetter"/>
      <w:lvlText w:val="(%9)"/>
      <w:legacy w:legacy="1" w:legacySpace="0" w:legacyIndent="0"/>
      <w:lvlJc w:val="left"/>
      <w:pPr>
        <w:ind w:left="0" w:firstLine="0"/>
      </w:pPr>
    </w:lvl>
  </w:abstractNum>
  <w:abstractNum w:abstractNumId="23" w15:restartNumberingAfterBreak="0">
    <w:nsid w:val="5D7469AA"/>
    <w:multiLevelType w:val="hybridMultilevel"/>
    <w:tmpl w:val="8C0045B8"/>
    <w:lvl w:ilvl="0" w:tplc="0ABC4C10">
      <w:start w:val="1"/>
      <w:numFmt w:val="lowerLetter"/>
      <w:lvlText w:val="(%1)"/>
      <w:lvlJc w:val="left"/>
      <w:pPr>
        <w:ind w:left="720" w:hanging="360"/>
      </w:pPr>
      <w:rPr>
        <w:rFonts w:hint="default"/>
      </w:rPr>
    </w:lvl>
    <w:lvl w:ilvl="1" w:tplc="7254683A">
      <w:start w:val="1"/>
      <w:numFmt w:val="decimal"/>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971E5D"/>
    <w:multiLevelType w:val="hybridMultilevel"/>
    <w:tmpl w:val="85189084"/>
    <w:lvl w:ilvl="0" w:tplc="A120AF5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5" w15:restartNumberingAfterBreak="0">
    <w:nsid w:val="67B0206E"/>
    <w:multiLevelType w:val="hybridMultilevel"/>
    <w:tmpl w:val="098230B2"/>
    <w:lvl w:ilvl="0" w:tplc="6A88431A">
      <w:start w:val="13"/>
      <w:numFmt w:val="lowerLetter"/>
      <w:lvlText w:val="(%1)"/>
      <w:lvlJc w:val="left"/>
      <w:pPr>
        <w:tabs>
          <w:tab w:val="num" w:pos="360"/>
        </w:tabs>
        <w:ind w:left="360" w:hanging="360"/>
      </w:pPr>
      <w:rPr>
        <w:rFonts w:hint="default"/>
        <w:b w:val="0"/>
        <w:sz w:val="24"/>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FCF3021"/>
    <w:multiLevelType w:val="hybridMultilevel"/>
    <w:tmpl w:val="734A3910"/>
    <w:lvl w:ilvl="0" w:tplc="FF807344">
      <w:start w:val="1"/>
      <w:numFmt w:val="lowerRoman"/>
      <w:lvlText w:val="(%1)"/>
      <w:lvlJc w:val="left"/>
      <w:pPr>
        <w:ind w:left="1830" w:hanging="72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27" w15:restartNumberingAfterBreak="0">
    <w:nsid w:val="7CD952F2"/>
    <w:multiLevelType w:val="hybridMultilevel"/>
    <w:tmpl w:val="C37853EA"/>
    <w:lvl w:ilvl="0" w:tplc="B7944EA8">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9"/>
  </w:num>
  <w:num w:numId="3">
    <w:abstractNumId w:val="11"/>
  </w:num>
  <w:num w:numId="4">
    <w:abstractNumId w:val="22"/>
  </w:num>
  <w:num w:numId="5">
    <w:abstractNumId w:val="10"/>
  </w:num>
  <w:num w:numId="6">
    <w:abstractNumId w:val="15"/>
  </w:num>
  <w:num w:numId="7">
    <w:abstractNumId w:val="17"/>
  </w:num>
  <w:num w:numId="8">
    <w:abstractNumId w:val="18"/>
  </w:num>
  <w:num w:numId="9">
    <w:abstractNumId w:val="6"/>
  </w:num>
  <w:num w:numId="10">
    <w:abstractNumId w:val="25"/>
  </w:num>
  <w:num w:numId="11">
    <w:abstractNumId w:val="3"/>
  </w:num>
  <w:num w:numId="12">
    <w:abstractNumId w:val="1"/>
  </w:num>
  <w:num w:numId="13">
    <w:abstractNumId w:val="9"/>
  </w:num>
  <w:num w:numId="14">
    <w:abstractNumId w:val="12"/>
  </w:num>
  <w:num w:numId="15">
    <w:abstractNumId w:val="26"/>
  </w:num>
  <w:num w:numId="16">
    <w:abstractNumId w:val="2"/>
  </w:num>
  <w:num w:numId="17">
    <w:abstractNumId w:val="7"/>
  </w:num>
  <w:num w:numId="18">
    <w:abstractNumId w:val="14"/>
  </w:num>
  <w:num w:numId="19">
    <w:abstractNumId w:val="27"/>
  </w:num>
  <w:num w:numId="20">
    <w:abstractNumId w:val="24"/>
  </w:num>
  <w:num w:numId="21">
    <w:abstractNumId w:val="13"/>
  </w:num>
  <w:num w:numId="22">
    <w:abstractNumId w:val="23"/>
  </w:num>
  <w:num w:numId="23">
    <w:abstractNumId w:val="4"/>
  </w:num>
  <w:num w:numId="24">
    <w:abstractNumId w:val="20"/>
  </w:num>
  <w:num w:numId="25">
    <w:abstractNumId w:val="5"/>
  </w:num>
  <w:num w:numId="26">
    <w:abstractNumId w:val="21"/>
  </w:num>
  <w:num w:numId="27">
    <w:abstractNumId w:val="0"/>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444"/>
    <w:rsid w:val="00010352"/>
    <w:rsid w:val="00014B9C"/>
    <w:rsid w:val="00020530"/>
    <w:rsid w:val="00026A9F"/>
    <w:rsid w:val="00045CB8"/>
    <w:rsid w:val="00046C8E"/>
    <w:rsid w:val="00083B4D"/>
    <w:rsid w:val="00092FFC"/>
    <w:rsid w:val="000A622C"/>
    <w:rsid w:val="000B2FE3"/>
    <w:rsid w:val="000B4E94"/>
    <w:rsid w:val="000C00E0"/>
    <w:rsid w:val="000D2782"/>
    <w:rsid w:val="000D40CF"/>
    <w:rsid w:val="000E639B"/>
    <w:rsid w:val="000F704A"/>
    <w:rsid w:val="00101EFE"/>
    <w:rsid w:val="001272D8"/>
    <w:rsid w:val="00137813"/>
    <w:rsid w:val="00144EA3"/>
    <w:rsid w:val="00152637"/>
    <w:rsid w:val="001541B1"/>
    <w:rsid w:val="00162516"/>
    <w:rsid w:val="00176186"/>
    <w:rsid w:val="001827E6"/>
    <w:rsid w:val="00191477"/>
    <w:rsid w:val="00191E75"/>
    <w:rsid w:val="001C325D"/>
    <w:rsid w:val="001C7F60"/>
    <w:rsid w:val="00212874"/>
    <w:rsid w:val="00225AEF"/>
    <w:rsid w:val="00226EF7"/>
    <w:rsid w:val="0022739B"/>
    <w:rsid w:val="0022783B"/>
    <w:rsid w:val="0023286C"/>
    <w:rsid w:val="00240A12"/>
    <w:rsid w:val="00251BC6"/>
    <w:rsid w:val="002605AD"/>
    <w:rsid w:val="00265954"/>
    <w:rsid w:val="00274487"/>
    <w:rsid w:val="00276957"/>
    <w:rsid w:val="00292D2D"/>
    <w:rsid w:val="002B0CD1"/>
    <w:rsid w:val="002B6FF0"/>
    <w:rsid w:val="002C7A58"/>
    <w:rsid w:val="002E23A0"/>
    <w:rsid w:val="0030098A"/>
    <w:rsid w:val="00303B28"/>
    <w:rsid w:val="0030751F"/>
    <w:rsid w:val="00330380"/>
    <w:rsid w:val="00355F8E"/>
    <w:rsid w:val="00365F2E"/>
    <w:rsid w:val="00376808"/>
    <w:rsid w:val="00376962"/>
    <w:rsid w:val="00380536"/>
    <w:rsid w:val="00382DC2"/>
    <w:rsid w:val="00390F6C"/>
    <w:rsid w:val="003A2E3E"/>
    <w:rsid w:val="003B4261"/>
    <w:rsid w:val="003C1AE0"/>
    <w:rsid w:val="003D0BB9"/>
    <w:rsid w:val="003D6DF2"/>
    <w:rsid w:val="003F1526"/>
    <w:rsid w:val="003F2DE7"/>
    <w:rsid w:val="00411DC3"/>
    <w:rsid w:val="00423160"/>
    <w:rsid w:val="00425983"/>
    <w:rsid w:val="00427BDB"/>
    <w:rsid w:val="00432B95"/>
    <w:rsid w:val="004377EA"/>
    <w:rsid w:val="00444C1E"/>
    <w:rsid w:val="0045083D"/>
    <w:rsid w:val="00452A24"/>
    <w:rsid w:val="004565C9"/>
    <w:rsid w:val="00473B8E"/>
    <w:rsid w:val="00492EE0"/>
    <w:rsid w:val="00495930"/>
    <w:rsid w:val="00496422"/>
    <w:rsid w:val="004A4C2B"/>
    <w:rsid w:val="004A5E4C"/>
    <w:rsid w:val="004B7C3C"/>
    <w:rsid w:val="004C3720"/>
    <w:rsid w:val="004D0E8D"/>
    <w:rsid w:val="004D4F11"/>
    <w:rsid w:val="004E3F72"/>
    <w:rsid w:val="004F129D"/>
    <w:rsid w:val="005049BC"/>
    <w:rsid w:val="00504A6D"/>
    <w:rsid w:val="00513188"/>
    <w:rsid w:val="005137F5"/>
    <w:rsid w:val="0054157C"/>
    <w:rsid w:val="0054525A"/>
    <w:rsid w:val="00546C48"/>
    <w:rsid w:val="00556E66"/>
    <w:rsid w:val="00561B4F"/>
    <w:rsid w:val="00563E40"/>
    <w:rsid w:val="00564917"/>
    <w:rsid w:val="00565CFA"/>
    <w:rsid w:val="00574FB6"/>
    <w:rsid w:val="00584FF2"/>
    <w:rsid w:val="00586CA0"/>
    <w:rsid w:val="00587AA8"/>
    <w:rsid w:val="00593D93"/>
    <w:rsid w:val="005A05EE"/>
    <w:rsid w:val="005A75A2"/>
    <w:rsid w:val="005A79C9"/>
    <w:rsid w:val="005C3344"/>
    <w:rsid w:val="005D1070"/>
    <w:rsid w:val="005D161B"/>
    <w:rsid w:val="005F4197"/>
    <w:rsid w:val="00614A3C"/>
    <w:rsid w:val="00614D2E"/>
    <w:rsid w:val="00616ADA"/>
    <w:rsid w:val="006226A5"/>
    <w:rsid w:val="00623D4C"/>
    <w:rsid w:val="006261C4"/>
    <w:rsid w:val="00631805"/>
    <w:rsid w:val="006375A4"/>
    <w:rsid w:val="006415C8"/>
    <w:rsid w:val="006423BE"/>
    <w:rsid w:val="0064522A"/>
    <w:rsid w:val="006474F4"/>
    <w:rsid w:val="006502E8"/>
    <w:rsid w:val="0066525B"/>
    <w:rsid w:val="006713B4"/>
    <w:rsid w:val="00672D0F"/>
    <w:rsid w:val="006840CE"/>
    <w:rsid w:val="006A1AD1"/>
    <w:rsid w:val="006B6691"/>
    <w:rsid w:val="006B7843"/>
    <w:rsid w:val="006C1AB8"/>
    <w:rsid w:val="006C6D74"/>
    <w:rsid w:val="006C7497"/>
    <w:rsid w:val="006D08A0"/>
    <w:rsid w:val="006D42DE"/>
    <w:rsid w:val="006E6A50"/>
    <w:rsid w:val="006E6C12"/>
    <w:rsid w:val="006F5FD9"/>
    <w:rsid w:val="007019D4"/>
    <w:rsid w:val="0070354E"/>
    <w:rsid w:val="00706FBB"/>
    <w:rsid w:val="00711236"/>
    <w:rsid w:val="00724D12"/>
    <w:rsid w:val="007252A6"/>
    <w:rsid w:val="0073124D"/>
    <w:rsid w:val="00741370"/>
    <w:rsid w:val="0075406C"/>
    <w:rsid w:val="0075486B"/>
    <w:rsid w:val="00754DD2"/>
    <w:rsid w:val="00770B56"/>
    <w:rsid w:val="00781613"/>
    <w:rsid w:val="007937EF"/>
    <w:rsid w:val="0079723F"/>
    <w:rsid w:val="007A2BCC"/>
    <w:rsid w:val="007A60F5"/>
    <w:rsid w:val="007C1481"/>
    <w:rsid w:val="007E116D"/>
    <w:rsid w:val="008045E4"/>
    <w:rsid w:val="0082037E"/>
    <w:rsid w:val="00822F6E"/>
    <w:rsid w:val="00831F72"/>
    <w:rsid w:val="00834C65"/>
    <w:rsid w:val="008418EA"/>
    <w:rsid w:val="00845B67"/>
    <w:rsid w:val="00845CD7"/>
    <w:rsid w:val="00850810"/>
    <w:rsid w:val="00857F7F"/>
    <w:rsid w:val="008A6932"/>
    <w:rsid w:val="008D1F63"/>
    <w:rsid w:val="008D6548"/>
    <w:rsid w:val="008D7E20"/>
    <w:rsid w:val="008E4A2C"/>
    <w:rsid w:val="008F08D5"/>
    <w:rsid w:val="008F5E00"/>
    <w:rsid w:val="0090384C"/>
    <w:rsid w:val="009104EA"/>
    <w:rsid w:val="0091533D"/>
    <w:rsid w:val="00926402"/>
    <w:rsid w:val="00935BFC"/>
    <w:rsid w:val="009367EE"/>
    <w:rsid w:val="00942141"/>
    <w:rsid w:val="009508FC"/>
    <w:rsid w:val="00951A37"/>
    <w:rsid w:val="00954704"/>
    <w:rsid w:val="0095621A"/>
    <w:rsid w:val="00967B90"/>
    <w:rsid w:val="0098204B"/>
    <w:rsid w:val="0098310F"/>
    <w:rsid w:val="00985F35"/>
    <w:rsid w:val="00996259"/>
    <w:rsid w:val="009B079D"/>
    <w:rsid w:val="009C0336"/>
    <w:rsid w:val="009C1769"/>
    <w:rsid w:val="009C2E3B"/>
    <w:rsid w:val="009E2969"/>
    <w:rsid w:val="009E406C"/>
    <w:rsid w:val="00A201A7"/>
    <w:rsid w:val="00A21158"/>
    <w:rsid w:val="00A218E1"/>
    <w:rsid w:val="00A23114"/>
    <w:rsid w:val="00A27774"/>
    <w:rsid w:val="00A33082"/>
    <w:rsid w:val="00A34D48"/>
    <w:rsid w:val="00A454AD"/>
    <w:rsid w:val="00A456E9"/>
    <w:rsid w:val="00A56C0D"/>
    <w:rsid w:val="00A81188"/>
    <w:rsid w:val="00A8340B"/>
    <w:rsid w:val="00AA7594"/>
    <w:rsid w:val="00AB0286"/>
    <w:rsid w:val="00AB3524"/>
    <w:rsid w:val="00AB6972"/>
    <w:rsid w:val="00AC6270"/>
    <w:rsid w:val="00AC7ABB"/>
    <w:rsid w:val="00AF3813"/>
    <w:rsid w:val="00B004EC"/>
    <w:rsid w:val="00B026B2"/>
    <w:rsid w:val="00B3173F"/>
    <w:rsid w:val="00B33836"/>
    <w:rsid w:val="00B361AD"/>
    <w:rsid w:val="00B40273"/>
    <w:rsid w:val="00B516B6"/>
    <w:rsid w:val="00B54007"/>
    <w:rsid w:val="00B74B4A"/>
    <w:rsid w:val="00B75B0B"/>
    <w:rsid w:val="00B92E16"/>
    <w:rsid w:val="00BC550D"/>
    <w:rsid w:val="00BD2ACD"/>
    <w:rsid w:val="00BE61D0"/>
    <w:rsid w:val="00BF2766"/>
    <w:rsid w:val="00BF45A4"/>
    <w:rsid w:val="00C01EA7"/>
    <w:rsid w:val="00C06DF4"/>
    <w:rsid w:val="00C17FDA"/>
    <w:rsid w:val="00C24605"/>
    <w:rsid w:val="00C2600C"/>
    <w:rsid w:val="00C36D4F"/>
    <w:rsid w:val="00C40722"/>
    <w:rsid w:val="00C41B65"/>
    <w:rsid w:val="00C43743"/>
    <w:rsid w:val="00C5318E"/>
    <w:rsid w:val="00C72F05"/>
    <w:rsid w:val="00C76ECC"/>
    <w:rsid w:val="00C839B3"/>
    <w:rsid w:val="00C90C18"/>
    <w:rsid w:val="00C9716E"/>
    <w:rsid w:val="00CC122F"/>
    <w:rsid w:val="00CC5ABF"/>
    <w:rsid w:val="00CD4BD7"/>
    <w:rsid w:val="00D11DA1"/>
    <w:rsid w:val="00D2095D"/>
    <w:rsid w:val="00D26B00"/>
    <w:rsid w:val="00D32566"/>
    <w:rsid w:val="00D37713"/>
    <w:rsid w:val="00D50D11"/>
    <w:rsid w:val="00D53747"/>
    <w:rsid w:val="00D53C85"/>
    <w:rsid w:val="00D65CD8"/>
    <w:rsid w:val="00D66DB8"/>
    <w:rsid w:val="00D701A7"/>
    <w:rsid w:val="00D81555"/>
    <w:rsid w:val="00D819C5"/>
    <w:rsid w:val="00D9528E"/>
    <w:rsid w:val="00D967DC"/>
    <w:rsid w:val="00DA5922"/>
    <w:rsid w:val="00DB3B99"/>
    <w:rsid w:val="00DC6061"/>
    <w:rsid w:val="00DD322A"/>
    <w:rsid w:val="00DD72AD"/>
    <w:rsid w:val="00DD72F8"/>
    <w:rsid w:val="00DF5810"/>
    <w:rsid w:val="00DF5AB2"/>
    <w:rsid w:val="00DF6B47"/>
    <w:rsid w:val="00E2475C"/>
    <w:rsid w:val="00E32CFA"/>
    <w:rsid w:val="00E426F2"/>
    <w:rsid w:val="00E531C6"/>
    <w:rsid w:val="00E55EF6"/>
    <w:rsid w:val="00E607C8"/>
    <w:rsid w:val="00E7353C"/>
    <w:rsid w:val="00E73D88"/>
    <w:rsid w:val="00E756A9"/>
    <w:rsid w:val="00E7629F"/>
    <w:rsid w:val="00E76385"/>
    <w:rsid w:val="00E802ED"/>
    <w:rsid w:val="00E807CA"/>
    <w:rsid w:val="00E935B5"/>
    <w:rsid w:val="00E944C5"/>
    <w:rsid w:val="00EA103A"/>
    <w:rsid w:val="00EB0953"/>
    <w:rsid w:val="00EB41D9"/>
    <w:rsid w:val="00EB5420"/>
    <w:rsid w:val="00EC0AE6"/>
    <w:rsid w:val="00ED0159"/>
    <w:rsid w:val="00ED6C8F"/>
    <w:rsid w:val="00EE10DC"/>
    <w:rsid w:val="00EE48AD"/>
    <w:rsid w:val="00EF1A56"/>
    <w:rsid w:val="00EF62D8"/>
    <w:rsid w:val="00EF7707"/>
    <w:rsid w:val="00F200AB"/>
    <w:rsid w:val="00F239BC"/>
    <w:rsid w:val="00F47747"/>
    <w:rsid w:val="00F51293"/>
    <w:rsid w:val="00F61A29"/>
    <w:rsid w:val="00F63444"/>
    <w:rsid w:val="00F6423D"/>
    <w:rsid w:val="00F64D8C"/>
    <w:rsid w:val="00F6506D"/>
    <w:rsid w:val="00F70505"/>
    <w:rsid w:val="00F94ADB"/>
    <w:rsid w:val="00FA2023"/>
    <w:rsid w:val="00FA3850"/>
    <w:rsid w:val="00FB09EC"/>
    <w:rsid w:val="00FC0402"/>
    <w:rsid w:val="00FC482F"/>
    <w:rsid w:val="00FC5FFB"/>
    <w:rsid w:val="00FD5F63"/>
    <w:rsid w:val="00FE1ED4"/>
    <w:rsid w:val="00FE2877"/>
    <w:rsid w:val="00FE4295"/>
    <w:rsid w:val="00FE436D"/>
    <w:rsid w:val="00FF0C17"/>
    <w:rsid w:val="00FF3310"/>
    <w:rsid w:val="00FF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DDCDC6-F611-4954-95CD-DA24B8E5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link w:val="Heading1Char"/>
    <w:qFormat/>
    <w:rsid w:val="006423BE"/>
    <w:pPr>
      <w:keepNext/>
      <w:keepLines/>
      <w:spacing w:before="480"/>
      <w:outlineLvl w:val="0"/>
    </w:pPr>
    <w:rPr>
      <w:rFonts w:asciiTheme="minorHAnsi" w:eastAsiaTheme="majorEastAsia" w:hAnsiTheme="minorHAnsi"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sz w:val="24"/>
      <w:szCs w:val="24"/>
    </w:rPr>
  </w:style>
  <w:style w:type="paragraph" w:customStyle="1" w:styleId="Level2">
    <w:name w:val="Level 2"/>
    <w:pPr>
      <w:widowControl w:val="0"/>
      <w:autoSpaceDE w:val="0"/>
      <w:autoSpaceDN w:val="0"/>
      <w:adjustRightInd w:val="0"/>
      <w:ind w:left="1440"/>
      <w:jc w:val="both"/>
    </w:pPr>
    <w:rPr>
      <w:sz w:val="24"/>
      <w:szCs w:val="24"/>
    </w:rPr>
  </w:style>
  <w:style w:type="paragraph" w:customStyle="1" w:styleId="Level3">
    <w:name w:val="Level 3"/>
    <w:pPr>
      <w:widowControl w:val="0"/>
      <w:autoSpaceDE w:val="0"/>
      <w:autoSpaceDN w:val="0"/>
      <w:adjustRightInd w:val="0"/>
      <w:ind w:left="2160"/>
      <w:jc w:val="both"/>
    </w:pPr>
    <w:rPr>
      <w:sz w:val="24"/>
      <w:szCs w:val="24"/>
    </w:rPr>
  </w:style>
  <w:style w:type="paragraph" w:customStyle="1" w:styleId="Level4">
    <w:name w:val="Level 4"/>
    <w:pPr>
      <w:widowControl w:val="0"/>
      <w:autoSpaceDE w:val="0"/>
      <w:autoSpaceDN w:val="0"/>
      <w:adjustRightInd w:val="0"/>
      <w:ind w:left="2880"/>
      <w:jc w:val="both"/>
    </w:pPr>
    <w:rPr>
      <w:sz w:val="24"/>
      <w:szCs w:val="24"/>
    </w:rPr>
  </w:style>
  <w:style w:type="paragraph" w:customStyle="1" w:styleId="Level5">
    <w:name w:val="Level 5"/>
    <w:pPr>
      <w:widowControl w:val="0"/>
      <w:autoSpaceDE w:val="0"/>
      <w:autoSpaceDN w:val="0"/>
      <w:adjustRightInd w:val="0"/>
      <w:ind w:left="-1440"/>
      <w:jc w:val="both"/>
    </w:pPr>
    <w:rPr>
      <w:sz w:val="24"/>
      <w:szCs w:val="24"/>
    </w:rPr>
  </w:style>
  <w:style w:type="paragraph" w:customStyle="1" w:styleId="Level6">
    <w:name w:val="Level 6"/>
    <w:pPr>
      <w:widowControl w:val="0"/>
      <w:autoSpaceDE w:val="0"/>
      <w:autoSpaceDN w:val="0"/>
      <w:adjustRightInd w:val="0"/>
      <w:ind w:left="-1440"/>
      <w:jc w:val="both"/>
    </w:pPr>
    <w:rPr>
      <w:sz w:val="24"/>
      <w:szCs w:val="24"/>
    </w:rPr>
  </w:style>
  <w:style w:type="paragraph" w:customStyle="1" w:styleId="Level7">
    <w:name w:val="Level 7"/>
    <w:pPr>
      <w:widowControl w:val="0"/>
      <w:autoSpaceDE w:val="0"/>
      <w:autoSpaceDN w:val="0"/>
      <w:adjustRightInd w:val="0"/>
      <w:ind w:left="-1440"/>
      <w:jc w:val="both"/>
    </w:pPr>
    <w:rPr>
      <w:sz w:val="24"/>
      <w:szCs w:val="24"/>
    </w:rPr>
  </w:style>
  <w:style w:type="paragraph" w:customStyle="1" w:styleId="Level8">
    <w:name w:val="Level 8"/>
    <w:pPr>
      <w:widowControl w:val="0"/>
      <w:autoSpaceDE w:val="0"/>
      <w:autoSpaceDN w:val="0"/>
      <w:adjustRightInd w:val="0"/>
      <w:ind w:left="-1440"/>
      <w:jc w:val="both"/>
    </w:pPr>
    <w:rPr>
      <w:sz w:val="24"/>
      <w:szCs w:val="24"/>
    </w:rPr>
  </w:style>
  <w:style w:type="paragraph" w:customStyle="1" w:styleId="Level9">
    <w:name w:val="Level 9"/>
    <w:pPr>
      <w:widowControl w:val="0"/>
      <w:autoSpaceDE w:val="0"/>
      <w:autoSpaceDN w:val="0"/>
      <w:adjustRightInd w:val="0"/>
      <w:ind w:left="-1440"/>
      <w:jc w:val="both"/>
    </w:pPr>
    <w:rPr>
      <w:b/>
      <w:bCs/>
      <w:sz w:val="24"/>
      <w:szCs w:val="24"/>
    </w:rPr>
  </w:style>
  <w:style w:type="character" w:customStyle="1" w:styleId="SYSHYPERTEXT">
    <w:name w:val="SYS_HYPERTEXT"/>
    <w:rPr>
      <w:color w:val="0000FF"/>
      <w:u w:val="single"/>
    </w:rPr>
  </w:style>
  <w:style w:type="paragraph" w:styleId="PlainText">
    <w:name w:val="Plain Text"/>
    <w:basedOn w:val="Normal"/>
    <w:link w:val="PlainTextChar"/>
    <w:uiPriority w:val="99"/>
    <w:rsid w:val="0030098A"/>
    <w:pPr>
      <w:widowControl/>
      <w:autoSpaceDE/>
      <w:autoSpaceDN/>
      <w:adjustRightInd/>
    </w:pPr>
    <w:rPr>
      <w:rFonts w:ascii="Courier New" w:hAnsi="Courier New" w:cs="Courier New"/>
    </w:rPr>
  </w:style>
  <w:style w:type="paragraph" w:styleId="Header">
    <w:name w:val="header"/>
    <w:basedOn w:val="Normal"/>
    <w:rsid w:val="00092FFC"/>
    <w:pPr>
      <w:tabs>
        <w:tab w:val="center" w:pos="4320"/>
        <w:tab w:val="right" w:pos="8640"/>
      </w:tabs>
    </w:pPr>
  </w:style>
  <w:style w:type="paragraph" w:styleId="Footer">
    <w:name w:val="footer"/>
    <w:basedOn w:val="Normal"/>
    <w:rsid w:val="00092FFC"/>
    <w:pPr>
      <w:tabs>
        <w:tab w:val="center" w:pos="4320"/>
        <w:tab w:val="right" w:pos="8640"/>
      </w:tabs>
    </w:pPr>
  </w:style>
  <w:style w:type="character" w:styleId="Hyperlink">
    <w:name w:val="Hyperlink"/>
    <w:rsid w:val="00226EF7"/>
    <w:rPr>
      <w:color w:val="0000FF"/>
      <w:u w:val="single"/>
    </w:rPr>
  </w:style>
  <w:style w:type="character" w:customStyle="1" w:styleId="PlainTextChar">
    <w:name w:val="Plain Text Char"/>
    <w:link w:val="PlainText"/>
    <w:uiPriority w:val="99"/>
    <w:rsid w:val="000F704A"/>
    <w:rPr>
      <w:rFonts w:ascii="Courier New" w:hAnsi="Courier New" w:cs="Courier New"/>
    </w:rPr>
  </w:style>
  <w:style w:type="character" w:styleId="FollowedHyperlink">
    <w:name w:val="FollowedHyperlink"/>
    <w:rsid w:val="006A1AD1"/>
    <w:rPr>
      <w:color w:val="800080"/>
      <w:u w:val="single"/>
    </w:rPr>
  </w:style>
  <w:style w:type="paragraph" w:styleId="BalloonText">
    <w:name w:val="Balloon Text"/>
    <w:basedOn w:val="Normal"/>
    <w:link w:val="BalloonTextChar"/>
    <w:rsid w:val="008418EA"/>
    <w:rPr>
      <w:rFonts w:ascii="Tahoma" w:hAnsi="Tahoma" w:cs="Tahoma"/>
      <w:sz w:val="16"/>
      <w:szCs w:val="16"/>
    </w:rPr>
  </w:style>
  <w:style w:type="character" w:customStyle="1" w:styleId="BalloonTextChar">
    <w:name w:val="Balloon Text Char"/>
    <w:link w:val="BalloonText"/>
    <w:rsid w:val="008418EA"/>
    <w:rPr>
      <w:rFonts w:ascii="Tahoma" w:hAnsi="Tahoma" w:cs="Tahoma"/>
      <w:sz w:val="16"/>
      <w:szCs w:val="16"/>
    </w:rPr>
  </w:style>
  <w:style w:type="character" w:customStyle="1" w:styleId="Heading1Char">
    <w:name w:val="Heading 1 Char"/>
    <w:basedOn w:val="DefaultParagraphFont"/>
    <w:link w:val="Heading1"/>
    <w:rsid w:val="006423BE"/>
    <w:rPr>
      <w:rFonts w:asciiTheme="minorHAnsi" w:eastAsiaTheme="majorEastAsia" w:hAnsiTheme="minorHAnsi" w:cstheme="majorBidi"/>
      <w:b/>
      <w:bCs/>
      <w:sz w:val="24"/>
      <w:szCs w:val="28"/>
    </w:rPr>
  </w:style>
  <w:style w:type="paragraph" w:styleId="ListParagraph">
    <w:name w:val="List Paragraph"/>
    <w:basedOn w:val="Normal"/>
    <w:uiPriority w:val="34"/>
    <w:qFormat/>
    <w:rsid w:val="00F61A29"/>
    <w:pPr>
      <w:ind w:left="720"/>
      <w:contextualSpacing/>
    </w:pPr>
  </w:style>
  <w:style w:type="character" w:styleId="Strong">
    <w:name w:val="Strong"/>
    <w:basedOn w:val="DefaultParagraphFont"/>
    <w:qFormat/>
    <w:rsid w:val="00EF62D8"/>
    <w:rPr>
      <w:rFonts w:asciiTheme="minorHAnsi" w:hAnsiTheme="minorHAnsi"/>
      <w:b/>
      <w:bCs/>
      <w:color w:val="auto"/>
      <w:sz w:val="24"/>
    </w:rPr>
  </w:style>
  <w:style w:type="paragraph" w:styleId="NormalWeb">
    <w:name w:val="Normal (Web)"/>
    <w:basedOn w:val="Normal"/>
    <w:uiPriority w:val="99"/>
    <w:unhideWhenUsed/>
    <w:rsid w:val="007A2BCC"/>
    <w:pPr>
      <w:widowControl/>
      <w:autoSpaceDE/>
      <w:autoSpaceDN/>
      <w:adjustRightInd/>
      <w:spacing w:before="100" w:beforeAutospacing="1" w:after="100" w:afterAutospacing="1"/>
    </w:pPr>
    <w:rPr>
      <w:sz w:val="24"/>
      <w:szCs w:val="24"/>
    </w:rPr>
  </w:style>
  <w:style w:type="character" w:styleId="Emphasis">
    <w:name w:val="Emphasis"/>
    <w:basedOn w:val="DefaultParagraphFont"/>
    <w:uiPriority w:val="20"/>
    <w:qFormat/>
    <w:rsid w:val="00E944C5"/>
    <w:rPr>
      <w:i/>
      <w:iCs/>
    </w:rPr>
  </w:style>
  <w:style w:type="paragraph" w:customStyle="1" w:styleId="pbody">
    <w:name w:val="pbody"/>
    <w:basedOn w:val="Normal"/>
    <w:rsid w:val="00E944C5"/>
    <w:pPr>
      <w:widowControl/>
      <w:autoSpaceDE/>
      <w:autoSpaceDN/>
      <w:adjustRightInd/>
      <w:spacing w:line="288" w:lineRule="auto"/>
      <w:ind w:firstLine="240"/>
    </w:pPr>
    <w:rPr>
      <w:rFonts w:ascii="Arial" w:hAnsi="Arial" w:cs="Arial"/>
      <w:color w:val="000000"/>
    </w:rPr>
  </w:style>
  <w:style w:type="paragraph" w:customStyle="1" w:styleId="pindented1">
    <w:name w:val="pindented1"/>
    <w:basedOn w:val="Normal"/>
    <w:rsid w:val="00E944C5"/>
    <w:pPr>
      <w:widowControl/>
      <w:autoSpaceDE/>
      <w:autoSpaceDN/>
      <w:adjustRightInd/>
      <w:spacing w:line="288" w:lineRule="auto"/>
      <w:ind w:firstLine="480"/>
    </w:pPr>
    <w:rPr>
      <w:rFonts w:ascii="Arial" w:hAnsi="Arial" w:cs="Arial"/>
      <w:color w:val="000000"/>
    </w:rPr>
  </w:style>
  <w:style w:type="paragraph" w:customStyle="1" w:styleId="pindented2">
    <w:name w:val="pindented2"/>
    <w:basedOn w:val="Normal"/>
    <w:rsid w:val="00E944C5"/>
    <w:pPr>
      <w:widowControl/>
      <w:autoSpaceDE/>
      <w:autoSpaceDN/>
      <w:adjustRightInd/>
      <w:spacing w:line="288" w:lineRule="auto"/>
      <w:ind w:firstLine="720"/>
    </w:pPr>
    <w:rPr>
      <w:rFonts w:ascii="Arial" w:hAnsi="Arial" w:cs="Arial"/>
      <w:color w:val="000000"/>
    </w:rPr>
  </w:style>
  <w:style w:type="character" w:customStyle="1" w:styleId="apple-converted-space">
    <w:name w:val="apple-converted-space"/>
    <w:basedOn w:val="DefaultParagraphFont"/>
    <w:rsid w:val="002B6FF0"/>
  </w:style>
  <w:style w:type="character" w:customStyle="1" w:styleId="trigger">
    <w:name w:val="trigger"/>
    <w:basedOn w:val="DefaultParagraphFont"/>
    <w:rsid w:val="002B6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218392">
      <w:bodyDiv w:val="1"/>
      <w:marLeft w:val="0"/>
      <w:marRight w:val="0"/>
      <w:marTop w:val="0"/>
      <w:marBottom w:val="0"/>
      <w:divBdr>
        <w:top w:val="none" w:sz="0" w:space="0" w:color="auto"/>
        <w:left w:val="none" w:sz="0" w:space="0" w:color="auto"/>
        <w:bottom w:val="none" w:sz="0" w:space="0" w:color="auto"/>
        <w:right w:val="none" w:sz="0" w:space="0" w:color="auto"/>
      </w:divBdr>
    </w:div>
    <w:div w:id="491720607">
      <w:bodyDiv w:val="1"/>
      <w:marLeft w:val="0"/>
      <w:marRight w:val="0"/>
      <w:marTop w:val="0"/>
      <w:marBottom w:val="0"/>
      <w:divBdr>
        <w:top w:val="none" w:sz="0" w:space="0" w:color="auto"/>
        <w:left w:val="none" w:sz="0" w:space="0" w:color="auto"/>
        <w:bottom w:val="none" w:sz="0" w:space="0" w:color="auto"/>
        <w:right w:val="none" w:sz="0" w:space="0" w:color="auto"/>
      </w:divBdr>
    </w:div>
    <w:div w:id="859124166">
      <w:bodyDiv w:val="1"/>
      <w:marLeft w:val="0"/>
      <w:marRight w:val="0"/>
      <w:marTop w:val="0"/>
      <w:marBottom w:val="0"/>
      <w:divBdr>
        <w:top w:val="none" w:sz="0" w:space="0" w:color="auto"/>
        <w:left w:val="none" w:sz="0" w:space="0" w:color="auto"/>
        <w:bottom w:val="none" w:sz="0" w:space="0" w:color="auto"/>
        <w:right w:val="none" w:sz="0" w:space="0" w:color="auto"/>
      </w:divBdr>
    </w:div>
    <w:div w:id="879169704">
      <w:bodyDiv w:val="1"/>
      <w:marLeft w:val="0"/>
      <w:marRight w:val="0"/>
      <w:marTop w:val="0"/>
      <w:marBottom w:val="0"/>
      <w:divBdr>
        <w:top w:val="none" w:sz="0" w:space="0" w:color="auto"/>
        <w:left w:val="none" w:sz="0" w:space="0" w:color="auto"/>
        <w:bottom w:val="none" w:sz="0" w:space="0" w:color="auto"/>
        <w:right w:val="none" w:sz="0" w:space="0" w:color="auto"/>
      </w:divBdr>
    </w:div>
    <w:div w:id="1030379581">
      <w:bodyDiv w:val="1"/>
      <w:marLeft w:val="0"/>
      <w:marRight w:val="0"/>
      <w:marTop w:val="0"/>
      <w:marBottom w:val="0"/>
      <w:divBdr>
        <w:top w:val="none" w:sz="0" w:space="0" w:color="auto"/>
        <w:left w:val="none" w:sz="0" w:space="0" w:color="auto"/>
        <w:bottom w:val="none" w:sz="0" w:space="0" w:color="auto"/>
        <w:right w:val="none" w:sz="0" w:space="0" w:color="auto"/>
      </w:divBdr>
    </w:div>
    <w:div w:id="1160079406">
      <w:bodyDiv w:val="1"/>
      <w:marLeft w:val="0"/>
      <w:marRight w:val="0"/>
      <w:marTop w:val="0"/>
      <w:marBottom w:val="0"/>
      <w:divBdr>
        <w:top w:val="none" w:sz="0" w:space="0" w:color="auto"/>
        <w:left w:val="none" w:sz="0" w:space="0" w:color="auto"/>
        <w:bottom w:val="none" w:sz="0" w:space="0" w:color="auto"/>
        <w:right w:val="none" w:sz="0" w:space="0" w:color="auto"/>
      </w:divBdr>
    </w:div>
    <w:div w:id="1181551789">
      <w:bodyDiv w:val="1"/>
      <w:marLeft w:val="0"/>
      <w:marRight w:val="0"/>
      <w:marTop w:val="0"/>
      <w:marBottom w:val="0"/>
      <w:divBdr>
        <w:top w:val="none" w:sz="0" w:space="0" w:color="auto"/>
        <w:left w:val="none" w:sz="0" w:space="0" w:color="auto"/>
        <w:bottom w:val="none" w:sz="0" w:space="0" w:color="auto"/>
        <w:right w:val="none" w:sz="0" w:space="0" w:color="auto"/>
      </w:divBdr>
    </w:div>
    <w:div w:id="1292902547">
      <w:bodyDiv w:val="1"/>
      <w:marLeft w:val="0"/>
      <w:marRight w:val="0"/>
      <w:marTop w:val="0"/>
      <w:marBottom w:val="0"/>
      <w:divBdr>
        <w:top w:val="none" w:sz="0" w:space="0" w:color="auto"/>
        <w:left w:val="none" w:sz="0" w:space="0" w:color="auto"/>
        <w:bottom w:val="none" w:sz="0" w:space="0" w:color="auto"/>
        <w:right w:val="none" w:sz="0" w:space="0" w:color="auto"/>
      </w:divBdr>
    </w:div>
    <w:div w:id="1580752351">
      <w:bodyDiv w:val="1"/>
      <w:marLeft w:val="0"/>
      <w:marRight w:val="0"/>
      <w:marTop w:val="0"/>
      <w:marBottom w:val="0"/>
      <w:divBdr>
        <w:top w:val="none" w:sz="0" w:space="0" w:color="auto"/>
        <w:left w:val="none" w:sz="0" w:space="0" w:color="auto"/>
        <w:bottom w:val="none" w:sz="0" w:space="0" w:color="auto"/>
        <w:right w:val="none" w:sz="0" w:space="0" w:color="auto"/>
      </w:divBdr>
    </w:div>
    <w:div w:id="1605572541">
      <w:bodyDiv w:val="1"/>
      <w:marLeft w:val="0"/>
      <w:marRight w:val="0"/>
      <w:marTop w:val="0"/>
      <w:marBottom w:val="0"/>
      <w:divBdr>
        <w:top w:val="none" w:sz="0" w:space="0" w:color="auto"/>
        <w:left w:val="none" w:sz="0" w:space="0" w:color="auto"/>
        <w:bottom w:val="none" w:sz="0" w:space="0" w:color="auto"/>
        <w:right w:val="none" w:sz="0" w:space="0" w:color="auto"/>
      </w:divBdr>
    </w:div>
    <w:div w:id="1633244589">
      <w:bodyDiv w:val="1"/>
      <w:marLeft w:val="0"/>
      <w:marRight w:val="0"/>
      <w:marTop w:val="0"/>
      <w:marBottom w:val="0"/>
      <w:divBdr>
        <w:top w:val="none" w:sz="0" w:space="0" w:color="auto"/>
        <w:left w:val="none" w:sz="0" w:space="0" w:color="auto"/>
        <w:bottom w:val="none" w:sz="0" w:space="0" w:color="auto"/>
        <w:right w:val="none" w:sz="0" w:space="0" w:color="auto"/>
      </w:divBdr>
    </w:div>
    <w:div w:id="1883011393">
      <w:bodyDiv w:val="1"/>
      <w:marLeft w:val="0"/>
      <w:marRight w:val="0"/>
      <w:marTop w:val="0"/>
      <w:marBottom w:val="0"/>
      <w:divBdr>
        <w:top w:val="none" w:sz="0" w:space="0" w:color="auto"/>
        <w:left w:val="none" w:sz="0" w:space="0" w:color="auto"/>
        <w:bottom w:val="none" w:sz="0" w:space="0" w:color="auto"/>
        <w:right w:val="none" w:sz="0" w:space="0" w:color="auto"/>
      </w:divBdr>
    </w:div>
    <w:div w:id="188759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cquisition.gov/" TargetMode="External"/><Relationship Id="rId13" Type="http://schemas.openxmlformats.org/officeDocument/2006/relationships/hyperlink" Target="http://api.fdsys.gov/link?collection=plaw&amp;congress=113&amp;lawtype=public&amp;lawnum=235&amp;link-type=htm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sam.gov" TargetMode="External"/><Relationship Id="rId12" Type="http://schemas.openxmlformats.org/officeDocument/2006/relationships/hyperlink" Target="http://www.treasury.gov/ofac/downloads/t11sdn.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ISADA106@state.gov"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acquisition.gov/far/current/html/Subpart%209_1.html"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acquisition.gov/far/current/html/Subpart%209_1.html" TargetMode="External"/><Relationship Id="rId14" Type="http://schemas.openxmlformats.org/officeDocument/2006/relationships/hyperlink" Target="http://farsite.hill.af.mil/reghtml/regs/far2afmcfars/fardfars/far/12.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6922</Words>
  <Characters>39602</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FAR Clause 52.212-3</vt:lpstr>
    </vt:vector>
  </TitlesOfParts>
  <Company>NIH\OD</Company>
  <LinksUpToDate>false</LinksUpToDate>
  <CharactersWithSpaces>46432</CharactersWithSpaces>
  <SharedDoc>false</SharedDoc>
  <HLinks>
    <vt:vector size="30" baseType="variant">
      <vt:variant>
        <vt:i4>393226</vt:i4>
      </vt:variant>
      <vt:variant>
        <vt:i4>14</vt:i4>
      </vt:variant>
      <vt:variant>
        <vt:i4>0</vt:i4>
      </vt:variant>
      <vt:variant>
        <vt:i4>5</vt:i4>
      </vt:variant>
      <vt:variant>
        <vt:lpwstr>http://www.acquisition.gov/References/sdbadjustments.htm</vt:lpwstr>
      </vt:variant>
      <vt:variant>
        <vt:lpwstr/>
      </vt:variant>
      <vt:variant>
        <vt:i4>393226</vt:i4>
      </vt:variant>
      <vt:variant>
        <vt:i4>11</vt:i4>
      </vt:variant>
      <vt:variant>
        <vt:i4>0</vt:i4>
      </vt:variant>
      <vt:variant>
        <vt:i4>5</vt:i4>
      </vt:variant>
      <vt:variant>
        <vt:lpwstr>http://www.acquisition.gov/References/sdbadjustments.htm</vt:lpwstr>
      </vt:variant>
      <vt:variant>
        <vt:lpwstr/>
      </vt:variant>
      <vt:variant>
        <vt:i4>7798802</vt:i4>
      </vt:variant>
      <vt:variant>
        <vt:i4>8</vt:i4>
      </vt:variant>
      <vt:variant>
        <vt:i4>0</vt:i4>
      </vt:variant>
      <vt:variant>
        <vt:i4>5</vt:i4>
      </vt:variant>
      <vt:variant>
        <vt:lpwstr>mailto:CISADA106@state.gov</vt:lpwstr>
      </vt:variant>
      <vt:variant>
        <vt:lpwstr/>
      </vt:variant>
      <vt:variant>
        <vt:i4>5767238</vt:i4>
      </vt:variant>
      <vt:variant>
        <vt:i4>5</vt:i4>
      </vt:variant>
      <vt:variant>
        <vt:i4>0</vt:i4>
      </vt:variant>
      <vt:variant>
        <vt:i4>5</vt:i4>
      </vt:variant>
      <vt:variant>
        <vt:lpwstr>https://www.acquisition.gov/</vt:lpwstr>
      </vt:variant>
      <vt:variant>
        <vt:lpwstr/>
      </vt:variant>
      <vt:variant>
        <vt:i4>5767238</vt:i4>
      </vt:variant>
      <vt:variant>
        <vt:i4>2</vt:i4>
      </vt:variant>
      <vt:variant>
        <vt:i4>0</vt:i4>
      </vt:variant>
      <vt:variant>
        <vt:i4>5</vt:i4>
      </vt:variant>
      <vt:variant>
        <vt:lpwstr>https://www.acquisition.gov/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 Clause 52.212-3</dc:title>
  <dc:subject>FAR Clause 52.212-3</dc:subject>
  <dc:creator>NIH/OD/OALM/OAMP</dc:creator>
  <cp:lastModifiedBy>Douglas, Arielle (NIH/OD) [E]</cp:lastModifiedBy>
  <cp:revision>2</cp:revision>
  <cp:lastPrinted>2016-10-31T17:46:00Z</cp:lastPrinted>
  <dcterms:created xsi:type="dcterms:W3CDTF">2016-11-10T14:05:00Z</dcterms:created>
  <dcterms:modified xsi:type="dcterms:W3CDTF">2016-11-10T14:05:00Z</dcterms:modified>
</cp:coreProperties>
</file>