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6D85" w:rsidRPr="00EA3771" w:rsidRDefault="005C1310" w:rsidP="00066719">
      <w:pPr>
        <w:pStyle w:val="Heading1"/>
        <w:jc w:val="center"/>
        <w:rPr>
          <w:rStyle w:val="Strong"/>
          <w:b/>
          <w:bCs/>
        </w:rPr>
      </w:pPr>
      <w:r w:rsidRPr="00EA3771">
        <w:rPr>
          <w:rStyle w:val="Strong"/>
          <w:b/>
          <w:bCs/>
        </w:rPr>
        <w:fldChar w:fldCharType="begin"/>
      </w:r>
      <w:r w:rsidR="007D6D85" w:rsidRPr="00EA3771">
        <w:rPr>
          <w:rStyle w:val="Strong"/>
          <w:b/>
          <w:bCs/>
        </w:rPr>
        <w:instrText xml:space="preserve"> SEQ CHAPTER \h \r 1</w:instrText>
      </w:r>
      <w:r w:rsidRPr="00EA3771">
        <w:rPr>
          <w:rStyle w:val="Strong"/>
          <w:b/>
          <w:bCs/>
        </w:rPr>
        <w:fldChar w:fldCharType="end"/>
      </w:r>
      <w:r w:rsidR="007D6D85" w:rsidRPr="00EA3771">
        <w:rPr>
          <w:rStyle w:val="Strong"/>
          <w:b/>
          <w:bCs/>
        </w:rPr>
        <w:t>REPRESENTATIONS AND INSTRUCTIONS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Fonts w:asciiTheme="minorHAnsi" w:hAnsiTheme="minorHAnsi" w:cstheme="minorHAnsi"/>
          <w:sz w:val="24"/>
          <w:szCs w:val="24"/>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Style w:val="Strong"/>
        </w:rPr>
      </w:pPr>
      <w:r w:rsidRPr="00EA3771">
        <w:rPr>
          <w:rStyle w:val="Strong"/>
        </w:rPr>
        <w:t>Instructions to Offerors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Style w:val="Strong"/>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Style w:val="Strong"/>
        </w:rPr>
      </w:pPr>
      <w:r w:rsidRPr="00EA3771">
        <w:rPr>
          <w:rStyle w:val="Strong"/>
        </w:rPr>
        <w:t>Representations, Certifications, and Other Statements of Offerors or Quoters (Simplified Acquisitions).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sz w:val="24"/>
          <w:szCs w:val="24"/>
        </w:rPr>
      </w:pPr>
    </w:p>
    <w:p w:rsidR="0041588B" w:rsidRPr="00EA3771" w:rsidRDefault="007D6D85" w:rsidP="001A5524">
      <w:pPr>
        <w:pStyle w:val="1"/>
        <w:numPr>
          <w:ilvl w:val="0"/>
          <w:numId w:val="5"/>
        </w:numPr>
        <w:tabs>
          <w:tab w:val="clear" w:pos="360"/>
          <w:tab w:val="left" w:pos="3600"/>
        </w:tabs>
        <w:jc w:val="left"/>
        <w:rPr>
          <w:rFonts w:asciiTheme="minorHAnsi" w:hAnsiTheme="minorHAnsi" w:cstheme="minorHAnsi"/>
        </w:rPr>
      </w:pPr>
      <w:r w:rsidRPr="00EA3771">
        <w:rPr>
          <w:rFonts w:asciiTheme="minorHAnsi" w:hAnsiTheme="minorHAnsi" w:cstheme="minorHAnsi"/>
        </w:rPr>
        <w:t>FAR 52.204-3</w:t>
      </w:r>
      <w:r w:rsidR="001A5524" w:rsidRPr="00EA3771">
        <w:rPr>
          <w:rFonts w:asciiTheme="minorHAnsi" w:hAnsiTheme="minorHAnsi" w:cstheme="minorHAnsi"/>
        </w:rPr>
        <w:tab/>
      </w:r>
      <w:r w:rsidRPr="00EA3771">
        <w:rPr>
          <w:rFonts w:asciiTheme="minorHAnsi" w:hAnsiTheme="minorHAnsi" w:cstheme="minorHAnsi"/>
        </w:rPr>
        <w:t>Taxpayer Identification</w:t>
      </w:r>
    </w:p>
    <w:p w:rsidR="001A5524" w:rsidRPr="00EA3771" w:rsidRDefault="006C6819" w:rsidP="001A5524">
      <w:pPr>
        <w:pStyle w:val="1"/>
        <w:numPr>
          <w:ilvl w:val="0"/>
          <w:numId w:val="5"/>
        </w:numPr>
        <w:tabs>
          <w:tab w:val="clear" w:pos="360"/>
          <w:tab w:val="left" w:pos="3600"/>
        </w:tabs>
        <w:jc w:val="left"/>
        <w:rPr>
          <w:rFonts w:asciiTheme="minorHAnsi" w:hAnsiTheme="minorHAnsi" w:cstheme="minorHAnsi"/>
        </w:rPr>
      </w:pPr>
      <w:r w:rsidRPr="00EA3771">
        <w:rPr>
          <w:rFonts w:asciiTheme="minorHAnsi" w:hAnsiTheme="minorHAnsi" w:cstheme="minorHAnsi"/>
        </w:rPr>
        <w:t>FAR 52.209-2</w:t>
      </w:r>
      <w:r w:rsidR="001A5524" w:rsidRPr="00EA3771">
        <w:rPr>
          <w:rFonts w:asciiTheme="minorHAnsi" w:hAnsiTheme="minorHAnsi" w:cstheme="minorHAnsi"/>
        </w:rPr>
        <w:tab/>
      </w:r>
      <w:r w:rsidRPr="00EA3771">
        <w:rPr>
          <w:rFonts w:asciiTheme="minorHAnsi" w:hAnsiTheme="minorHAnsi" w:cstheme="minorHAnsi"/>
        </w:rPr>
        <w:t>Prohibition on Contracting With Inverted Domestic Corporations</w:t>
      </w:r>
      <w:r w:rsidR="001A5524" w:rsidRPr="00EA3771">
        <w:rPr>
          <w:rFonts w:asciiTheme="minorHAnsi" w:hAnsiTheme="minorHAnsi" w:cstheme="minorHAnsi"/>
        </w:rPr>
        <w:t>—</w:t>
      </w:r>
    </w:p>
    <w:p w:rsidR="006C6819" w:rsidRPr="00EA3771" w:rsidRDefault="001A5524" w:rsidP="001A5524">
      <w:pPr>
        <w:pStyle w:val="1"/>
        <w:tabs>
          <w:tab w:val="left" w:pos="3600"/>
        </w:tabs>
        <w:ind w:left="0"/>
        <w:jc w:val="left"/>
        <w:rPr>
          <w:rFonts w:asciiTheme="minorHAnsi" w:hAnsiTheme="minorHAnsi" w:cstheme="minorHAnsi"/>
        </w:rPr>
      </w:pPr>
      <w:r w:rsidRPr="00EA3771">
        <w:rPr>
          <w:rFonts w:asciiTheme="minorHAnsi" w:hAnsiTheme="minorHAnsi" w:cstheme="minorHAnsi"/>
        </w:rPr>
        <w:tab/>
      </w:r>
      <w:r w:rsidR="006C6819" w:rsidRPr="00EA3771">
        <w:rPr>
          <w:rFonts w:asciiTheme="minorHAnsi" w:hAnsiTheme="minorHAnsi" w:cstheme="minorHAnsi"/>
        </w:rPr>
        <w:t>Representation</w:t>
      </w:r>
    </w:p>
    <w:p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52.219-1</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Small Business Program Representations</w:t>
      </w:r>
    </w:p>
    <w:p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52.222-18</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Certification Regarding Knowledge of Child Labor for Listed End Products</w:t>
      </w:r>
    </w:p>
    <w:p w:rsidR="0041588B"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52.222-22</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Previous Contracts and Compliance Reports</w:t>
      </w:r>
    </w:p>
    <w:p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52.222-25</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Affirmative Action Compliance</w:t>
      </w:r>
    </w:p>
    <w:p w:rsidR="005F1000" w:rsidRPr="00EA3771" w:rsidRDefault="0041588B" w:rsidP="005F1000">
      <w:pPr>
        <w:pStyle w:val="Leve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52.222-48</w:t>
      </w:r>
      <w:r w:rsidRPr="00EA3771">
        <w:rPr>
          <w:rFonts w:asciiTheme="minorHAnsi" w:hAnsiTheme="minorHAnsi" w:cstheme="minorHAnsi"/>
        </w:rPr>
        <w:tab/>
      </w:r>
      <w:r w:rsidRPr="00EA3771">
        <w:rPr>
          <w:rFonts w:asciiTheme="minorHAnsi" w:hAnsiTheme="minorHAnsi" w:cstheme="minorHAnsi"/>
        </w:rPr>
        <w:tab/>
      </w:r>
      <w:r w:rsidR="001A5524" w:rsidRPr="00EA3771">
        <w:rPr>
          <w:rFonts w:asciiTheme="minorHAnsi" w:hAnsiTheme="minorHAnsi" w:cstheme="minorHAnsi"/>
        </w:rPr>
        <w:tab/>
      </w:r>
      <w:r w:rsidRPr="00EA3771">
        <w:rPr>
          <w:rFonts w:asciiTheme="minorHAnsi" w:hAnsiTheme="minorHAnsi" w:cstheme="minorHAnsi"/>
        </w:rPr>
        <w:t xml:space="preserve">Exemption From Application of the Service Contract </w:t>
      </w:r>
      <w:r w:rsidR="005F1000" w:rsidRPr="00EA3771">
        <w:rPr>
          <w:rFonts w:asciiTheme="minorHAnsi" w:hAnsiTheme="minorHAnsi" w:cstheme="minorHAnsi"/>
        </w:rPr>
        <w:t>Labor Standards</w:t>
      </w:r>
      <w:r w:rsidRPr="00EA3771">
        <w:rPr>
          <w:rFonts w:asciiTheme="minorHAnsi" w:hAnsiTheme="minorHAnsi" w:cstheme="minorHAnsi"/>
        </w:rPr>
        <w:t xml:space="preserve"> to </w:t>
      </w:r>
      <w:r w:rsidR="005F1000" w:rsidRPr="00EA3771">
        <w:rPr>
          <w:rFonts w:asciiTheme="minorHAnsi" w:hAnsiTheme="minorHAnsi" w:cstheme="minorHAnsi"/>
        </w:rPr>
        <w:t xml:space="preserve"> </w:t>
      </w:r>
    </w:p>
    <w:p w:rsidR="0041588B" w:rsidRPr="00EA3771" w:rsidRDefault="0041588B" w:rsidP="00B01F1F">
      <w:pPr>
        <w:pStyle w:val="Level1"/>
        <w:ind w:left="3600" w:firstLine="15"/>
        <w:jc w:val="left"/>
        <w:rPr>
          <w:rFonts w:asciiTheme="minorHAnsi" w:hAnsiTheme="minorHAnsi" w:cstheme="minorHAnsi"/>
        </w:rPr>
      </w:pPr>
      <w:r w:rsidRPr="00EA3771">
        <w:rPr>
          <w:rFonts w:asciiTheme="minorHAnsi" w:hAnsiTheme="minorHAnsi" w:cstheme="minorHAnsi"/>
        </w:rPr>
        <w:t>Contracts for</w:t>
      </w:r>
      <w:r w:rsidR="005F1000" w:rsidRPr="00EA3771">
        <w:rPr>
          <w:rFonts w:asciiTheme="minorHAnsi" w:hAnsiTheme="minorHAnsi" w:cstheme="minorHAnsi"/>
        </w:rPr>
        <w:t xml:space="preserve"> </w:t>
      </w:r>
      <w:r w:rsidRPr="00EA3771">
        <w:rPr>
          <w:rFonts w:asciiTheme="minorHAnsi" w:hAnsiTheme="minorHAnsi" w:cstheme="minorHAnsi"/>
        </w:rPr>
        <w:t>Maintenance, Calibration, or Repair of Certain Equipment</w:t>
      </w:r>
      <w:r w:rsidR="00B01F1F">
        <w:rPr>
          <w:rFonts w:asciiTheme="minorHAnsi" w:hAnsiTheme="minorHAnsi" w:cstheme="minorHAnsi"/>
        </w:rPr>
        <w:t xml:space="preserve"> </w:t>
      </w:r>
      <w:r w:rsidRPr="00EA3771">
        <w:rPr>
          <w:rFonts w:asciiTheme="minorHAnsi" w:hAnsiTheme="minorHAnsi" w:cstheme="minorHAnsi"/>
        </w:rPr>
        <w:t xml:space="preserve">Certification </w:t>
      </w:r>
    </w:p>
    <w:p w:rsidR="005F1000" w:rsidRPr="00EA3771" w:rsidRDefault="0041588B" w:rsidP="005F1000">
      <w:pPr>
        <w:pStyle w:val="Leve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52.222-52</w:t>
      </w:r>
      <w:r w:rsidRPr="00EA3771">
        <w:rPr>
          <w:rFonts w:asciiTheme="minorHAnsi" w:hAnsiTheme="minorHAnsi" w:cstheme="minorHAnsi"/>
        </w:rPr>
        <w:tab/>
      </w:r>
      <w:r w:rsidRPr="00EA3771">
        <w:rPr>
          <w:rFonts w:asciiTheme="minorHAnsi" w:hAnsiTheme="minorHAnsi" w:cstheme="minorHAnsi"/>
        </w:rPr>
        <w:tab/>
      </w:r>
      <w:r w:rsidR="001D4C24" w:rsidRPr="00EA3771">
        <w:rPr>
          <w:rFonts w:asciiTheme="minorHAnsi" w:hAnsiTheme="minorHAnsi" w:cstheme="minorHAnsi"/>
        </w:rPr>
        <w:tab/>
      </w:r>
      <w:r w:rsidRPr="00EA3771">
        <w:rPr>
          <w:rFonts w:asciiTheme="minorHAnsi" w:hAnsiTheme="minorHAnsi" w:cstheme="minorHAnsi"/>
        </w:rPr>
        <w:t>Exemption From Application of the Service Contract</w:t>
      </w:r>
      <w:r w:rsidR="005F1000" w:rsidRPr="00EA3771">
        <w:rPr>
          <w:rFonts w:asciiTheme="minorHAnsi" w:hAnsiTheme="minorHAnsi" w:cstheme="minorHAnsi"/>
        </w:rPr>
        <w:t xml:space="preserve"> Labor Standards to</w:t>
      </w:r>
    </w:p>
    <w:p w:rsidR="0041588B" w:rsidRPr="00EA3771" w:rsidRDefault="005F1000" w:rsidP="00B01F1F">
      <w:pPr>
        <w:pStyle w:val="Level1"/>
        <w:ind w:left="3600"/>
        <w:jc w:val="left"/>
        <w:rPr>
          <w:rFonts w:asciiTheme="minorHAnsi" w:hAnsiTheme="minorHAnsi" w:cstheme="minorHAnsi"/>
        </w:rPr>
      </w:pPr>
      <w:r w:rsidRPr="00EA3771">
        <w:rPr>
          <w:rFonts w:asciiTheme="minorHAnsi" w:hAnsiTheme="minorHAnsi" w:cstheme="minorHAnsi"/>
        </w:rPr>
        <w:t xml:space="preserve">Contracts for </w:t>
      </w:r>
      <w:r w:rsidR="0041588B" w:rsidRPr="00EA3771">
        <w:rPr>
          <w:rFonts w:asciiTheme="minorHAnsi" w:hAnsiTheme="minorHAnsi" w:cstheme="minorHAnsi"/>
        </w:rPr>
        <w:t>Certain</w:t>
      </w:r>
      <w:r w:rsidR="001D4C24" w:rsidRPr="00EA3771">
        <w:rPr>
          <w:rFonts w:asciiTheme="minorHAnsi" w:hAnsiTheme="minorHAnsi" w:cstheme="minorHAnsi"/>
        </w:rPr>
        <w:t xml:space="preserve"> </w:t>
      </w:r>
      <w:r w:rsidR="0041588B" w:rsidRPr="00EA3771">
        <w:rPr>
          <w:rFonts w:asciiTheme="minorHAnsi" w:hAnsiTheme="minorHAnsi" w:cstheme="minorHAnsi"/>
        </w:rPr>
        <w:t>Services—Certification</w:t>
      </w:r>
    </w:p>
    <w:p w:rsidR="00961EDC" w:rsidRPr="00EA3771" w:rsidRDefault="00961EDC"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52.223-1</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Biobased Product Certification</w:t>
      </w:r>
    </w:p>
    <w:p w:rsidR="00CF11F2" w:rsidRPr="00EA3771" w:rsidRDefault="00CF11F2"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52.223-4</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Recovered Material Certification</w:t>
      </w:r>
    </w:p>
    <w:p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52.225-2</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Buy American Certificate</w:t>
      </w:r>
    </w:p>
    <w:p w:rsidR="007D6D85" w:rsidRPr="00EA3771" w:rsidRDefault="008C4BCA"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52.225-4</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Buy American</w:t>
      </w:r>
      <w:r w:rsidR="007D6D85" w:rsidRPr="00EA3771">
        <w:rPr>
          <w:rFonts w:asciiTheme="minorHAnsi" w:hAnsiTheme="minorHAnsi" w:cstheme="minorHAnsi"/>
        </w:rPr>
        <w:t>--Free Trade Agreement</w:t>
      </w:r>
      <w:r w:rsidR="00305480" w:rsidRPr="00EA3771">
        <w:rPr>
          <w:rFonts w:asciiTheme="minorHAnsi" w:hAnsiTheme="minorHAnsi" w:cstheme="minorHAnsi"/>
        </w:rPr>
        <w:t>s</w:t>
      </w:r>
      <w:r w:rsidR="007D6D85" w:rsidRPr="00EA3771">
        <w:rPr>
          <w:rFonts w:asciiTheme="minorHAnsi" w:hAnsiTheme="minorHAnsi" w:cstheme="minorHAnsi"/>
        </w:rPr>
        <w:t>--Israeli Trade Act Certificate</w:t>
      </w:r>
    </w:p>
    <w:p w:rsidR="0041588B"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52.225-18</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Place of Manufacture</w:t>
      </w:r>
    </w:p>
    <w:p w:rsidR="001D4C24" w:rsidRPr="00EA3771" w:rsidRDefault="00E453FF" w:rsidP="001D4C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52.225-20</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Prohibition on Conducting Restricted Business Operations in Sudan</w:t>
      </w:r>
      <w:r w:rsidR="009B58C5" w:rsidRPr="00EA3771">
        <w:rPr>
          <w:rFonts w:asciiTheme="minorHAnsi" w:hAnsiTheme="minorHAnsi" w:cstheme="minorHAnsi"/>
        </w:rPr>
        <w:t>—</w:t>
      </w:r>
    </w:p>
    <w:p w:rsidR="00E453FF" w:rsidRPr="00EA3771" w:rsidRDefault="001D4C24" w:rsidP="001D4C24">
      <w:pPr>
        <w:pStyle w:val="Quick1"/>
        <w:tabs>
          <w:tab w:val="clear" w:pos="720"/>
          <w:tab w:val="clear" w:pos="1440"/>
          <w:tab w:val="clear" w:pos="2160"/>
          <w:tab w:val="clear" w:pos="2880"/>
          <w:tab w:val="clear" w:pos="4320"/>
          <w:tab w:val="clear" w:pos="5040"/>
          <w:tab w:val="clear" w:pos="5760"/>
        </w:tabs>
        <w:ind w:left="360"/>
        <w:jc w:val="left"/>
        <w:rPr>
          <w:rFonts w:asciiTheme="minorHAnsi" w:hAnsiTheme="minorHAnsi" w:cstheme="minorHAnsi"/>
        </w:rPr>
      </w:pPr>
      <w:r w:rsidRPr="00EA3771">
        <w:rPr>
          <w:rFonts w:asciiTheme="minorHAnsi" w:hAnsiTheme="minorHAnsi" w:cstheme="minorHAnsi"/>
        </w:rPr>
        <w:tab/>
      </w:r>
      <w:r w:rsidR="00E453FF" w:rsidRPr="00EA3771">
        <w:rPr>
          <w:rFonts w:asciiTheme="minorHAnsi" w:hAnsiTheme="minorHAnsi" w:cstheme="minorHAnsi"/>
        </w:rPr>
        <w:t>Certification</w:t>
      </w:r>
    </w:p>
    <w:p w:rsidR="00FE322C" w:rsidRPr="00EA3771" w:rsidRDefault="00FE322C" w:rsidP="00FE322C">
      <w:pPr>
        <w:pStyle w:val="Level1"/>
        <w:numPr>
          <w:ilvl w:val="0"/>
          <w:numId w:val="5"/>
        </w:numPr>
        <w:tabs>
          <w:tab w:val="left" w:pos="-480"/>
          <w:tab w:val="left" w:pos="360"/>
          <w:tab w:val="left" w:pos="3600"/>
        </w:tabs>
        <w:ind w:left="3600" w:hanging="3600"/>
        <w:jc w:val="left"/>
        <w:rPr>
          <w:rFonts w:asciiTheme="minorHAnsi" w:hAnsiTheme="minorHAnsi" w:cs="Arial"/>
        </w:rPr>
      </w:pPr>
      <w:r w:rsidRPr="00EA3771">
        <w:rPr>
          <w:rFonts w:asciiTheme="minorHAnsi" w:hAnsiTheme="minorHAnsi" w:cstheme="minorHAnsi"/>
        </w:rPr>
        <w:t>FAR 52.225-25</w:t>
      </w:r>
      <w:r w:rsidRPr="00EA3771">
        <w:rPr>
          <w:rFonts w:asciiTheme="minorHAnsi" w:hAnsiTheme="minorHAnsi" w:cstheme="minorHAnsi"/>
        </w:rPr>
        <w:tab/>
        <w:t>Prohibition on Contracting with Entities Engaging in Certain Activities or Transactions Relating to Iran--Representation and Certifications</w:t>
      </w:r>
    </w:p>
    <w:p w:rsidR="001D4C24" w:rsidRPr="00EA3771" w:rsidRDefault="007D6D85" w:rsidP="001D4C24">
      <w:pPr>
        <w:pStyle w:val="Quick1"/>
        <w:numPr>
          <w:ilvl w:val="0"/>
          <w:numId w:val="5"/>
        </w:numPr>
        <w:tabs>
          <w:tab w:val="clear" w:pos="360"/>
          <w:tab w:val="clear" w:pos="720"/>
          <w:tab w:val="clear" w:pos="1440"/>
          <w:tab w:val="clear" w:pos="2160"/>
          <w:tab w:val="clear" w:pos="2880"/>
          <w:tab w:val="clear" w:pos="4320"/>
          <w:tab w:val="clear" w:pos="5040"/>
          <w:tab w:val="clear" w:pos="5760"/>
          <w:tab w:val="left" w:pos="-360"/>
        </w:tabs>
        <w:jc w:val="left"/>
        <w:rPr>
          <w:rFonts w:asciiTheme="minorHAnsi" w:hAnsiTheme="minorHAnsi" w:cstheme="minorHAnsi"/>
        </w:rPr>
      </w:pPr>
      <w:r w:rsidRPr="00EA3771">
        <w:rPr>
          <w:rFonts w:asciiTheme="minorHAnsi" w:hAnsiTheme="minorHAnsi" w:cstheme="minorHAnsi"/>
        </w:rPr>
        <w:t>FAR 52.226-2</w:t>
      </w:r>
      <w:r w:rsidR="001D4C24" w:rsidRPr="00EA3771">
        <w:rPr>
          <w:rFonts w:asciiTheme="minorHAnsi" w:hAnsiTheme="minorHAnsi" w:cstheme="minorHAnsi"/>
        </w:rPr>
        <w:tab/>
      </w:r>
      <w:r w:rsidRPr="00EA3771">
        <w:rPr>
          <w:rFonts w:asciiTheme="minorHAnsi" w:hAnsiTheme="minorHAnsi" w:cstheme="minorHAnsi"/>
        </w:rPr>
        <w:t>Historically Black College or University and Minority Institution</w:t>
      </w:r>
    </w:p>
    <w:p w:rsidR="007D6D85" w:rsidRPr="00EA3771" w:rsidRDefault="001D4C24" w:rsidP="001D4C24">
      <w:pPr>
        <w:pStyle w:val="Quick1"/>
        <w:tabs>
          <w:tab w:val="clear" w:pos="720"/>
          <w:tab w:val="clear" w:pos="1440"/>
          <w:tab w:val="clear" w:pos="2160"/>
          <w:tab w:val="clear" w:pos="2880"/>
          <w:tab w:val="clear" w:pos="4320"/>
          <w:tab w:val="clear" w:pos="5040"/>
          <w:tab w:val="clear" w:pos="5760"/>
          <w:tab w:val="left" w:pos="-360"/>
        </w:tabs>
        <w:ind w:left="0"/>
        <w:jc w:val="left"/>
        <w:rPr>
          <w:rFonts w:asciiTheme="minorHAnsi" w:hAnsiTheme="minorHAnsi" w:cstheme="minorHAnsi"/>
        </w:rPr>
      </w:pPr>
      <w:r w:rsidRPr="00EA3771">
        <w:rPr>
          <w:rFonts w:asciiTheme="minorHAnsi" w:hAnsiTheme="minorHAnsi" w:cstheme="minorHAnsi"/>
        </w:rPr>
        <w:tab/>
      </w:r>
      <w:r w:rsidR="007D6D85" w:rsidRPr="00EA3771">
        <w:rPr>
          <w:rFonts w:asciiTheme="minorHAnsi" w:hAnsiTheme="minorHAnsi" w:cstheme="minorHAnsi"/>
        </w:rPr>
        <w:t>Representation</w:t>
      </w:r>
    </w:p>
    <w:p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52.226-3</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Disaster or Emergency Area Representation</w:t>
      </w:r>
    </w:p>
    <w:p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52.227-15</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Representation of Limited Rights Data and Restricted Computer Software</w:t>
      </w:r>
    </w:p>
    <w:p w:rsidR="001D4C24" w:rsidRPr="00EA3771" w:rsidRDefault="007E19E0" w:rsidP="001D4C24">
      <w:pPr>
        <w:pStyle w:val="Quick1"/>
        <w:numPr>
          <w:ilvl w:val="0"/>
          <w:numId w:val="5"/>
        </w:numPr>
        <w:tabs>
          <w:tab w:val="clear" w:pos="360"/>
          <w:tab w:val="clear" w:pos="720"/>
          <w:tab w:val="clear" w:pos="1440"/>
          <w:tab w:val="clear" w:pos="2160"/>
          <w:tab w:val="clear" w:pos="288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ALTERNATE</w:t>
      </w:r>
      <w:r w:rsidR="001D4C24" w:rsidRPr="00EA3771">
        <w:rPr>
          <w:rFonts w:asciiTheme="minorHAnsi" w:hAnsiTheme="minorHAnsi" w:cstheme="minorHAnsi"/>
        </w:rPr>
        <w:tab/>
      </w:r>
      <w:r w:rsidR="00C9469E" w:rsidRPr="00EA3771">
        <w:rPr>
          <w:rFonts w:asciiTheme="minorHAnsi" w:hAnsiTheme="minorHAnsi" w:cstheme="minorHAnsi"/>
        </w:rPr>
        <w:t xml:space="preserve">Representation by Corporations Regarding an Unpaid </w:t>
      </w:r>
    </w:p>
    <w:p w:rsidR="00C9469E" w:rsidRPr="00EA3771" w:rsidRDefault="001D4C24" w:rsidP="001D4C24">
      <w:pPr>
        <w:pStyle w:val="Quick1"/>
        <w:tabs>
          <w:tab w:val="clear" w:pos="720"/>
          <w:tab w:val="clear" w:pos="1440"/>
          <w:tab w:val="clear" w:pos="2160"/>
          <w:tab w:val="clear" w:pos="2880"/>
          <w:tab w:val="clear" w:pos="4320"/>
          <w:tab w:val="clear" w:pos="5040"/>
          <w:tab w:val="clear" w:pos="5760"/>
        </w:tabs>
        <w:ind w:left="0"/>
        <w:jc w:val="left"/>
        <w:rPr>
          <w:rFonts w:asciiTheme="minorHAnsi" w:hAnsiTheme="minorHAnsi" w:cstheme="minorHAnsi"/>
        </w:rPr>
      </w:pPr>
      <w:r w:rsidRPr="00EA3771">
        <w:rPr>
          <w:rFonts w:asciiTheme="minorHAnsi" w:hAnsiTheme="minorHAnsi" w:cstheme="minorHAnsi"/>
        </w:rPr>
        <w:tab/>
      </w:r>
      <w:r w:rsidR="00C9469E" w:rsidRPr="00EA3771">
        <w:rPr>
          <w:rFonts w:asciiTheme="minorHAnsi" w:hAnsiTheme="minorHAnsi" w:cstheme="minorHAnsi"/>
        </w:rPr>
        <w:t xml:space="preserve">Delinquent Tax Liability </w:t>
      </w:r>
      <w:r w:rsidR="005F1000" w:rsidRPr="00EA3771">
        <w:rPr>
          <w:rFonts w:asciiTheme="minorHAnsi" w:hAnsiTheme="minorHAnsi" w:cstheme="minorHAnsi"/>
        </w:rPr>
        <w:t>or a</w:t>
      </w:r>
      <w:r w:rsidR="00C9469E" w:rsidRPr="00EA3771">
        <w:rPr>
          <w:rFonts w:asciiTheme="minorHAnsi" w:hAnsiTheme="minorHAnsi" w:cstheme="minorHAnsi"/>
        </w:rPr>
        <w:t xml:space="preserve"> Felony Conviction Under Any Federal Law.</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Style w:val="Strong"/>
        </w:rPr>
        <w:t>DUNS Number:</w:t>
      </w:r>
      <w:r w:rsidR="001D4C24" w:rsidRPr="00EA3771">
        <w:rPr>
          <w:rFonts w:asciiTheme="minorHAnsi" w:hAnsiTheme="minorHAnsi" w:cstheme="minorHAnsi"/>
          <w:b/>
          <w:bCs/>
          <w:sz w:val="24"/>
          <w:szCs w:val="24"/>
        </w:rPr>
        <w:t xml:space="preserve"> </w:t>
      </w:r>
      <w:r w:rsidRPr="00EA3771">
        <w:rPr>
          <w:rFonts w:asciiTheme="minorHAnsi" w:hAnsiTheme="minorHAnsi" w:cstheme="minorHAnsi"/>
          <w:sz w:val="24"/>
          <w:szCs w:val="24"/>
        </w:rPr>
        <w:t xml:space="preserve"> </w:t>
      </w:r>
      <w:r w:rsidR="001D4C24" w:rsidRPr="00EA3771">
        <w:rPr>
          <w:rFonts w:asciiTheme="minorHAnsi" w:hAnsiTheme="minorHAnsi" w:cstheme="minorHAnsi"/>
          <w:sz w:val="24"/>
          <w:szCs w:val="24"/>
        </w:rPr>
        <w:t>_____________________________________</w:t>
      </w:r>
    </w:p>
    <w:p w:rsidR="001D4C24" w:rsidRPr="00EA3771" w:rsidRDefault="001D4C24"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1D4C24" w:rsidRPr="00EA3771" w:rsidRDefault="007D6D85" w:rsidP="001D4C24">
      <w:pPr>
        <w:ind w:left="360" w:hanging="360"/>
        <w:rPr>
          <w:rFonts w:asciiTheme="minorHAnsi" w:hAnsiTheme="minorHAnsi" w:cstheme="minorHAnsi"/>
          <w:sz w:val="24"/>
          <w:szCs w:val="24"/>
        </w:rPr>
      </w:pPr>
      <w:r w:rsidRPr="00EA3771">
        <w:rPr>
          <w:rStyle w:val="Strong"/>
        </w:rPr>
        <w:t>[ ]</w:t>
      </w:r>
      <w:r w:rsidRPr="00EA3771">
        <w:rPr>
          <w:rFonts w:asciiTheme="minorHAnsi" w:hAnsiTheme="minorHAnsi" w:cstheme="minorHAnsi"/>
          <w:sz w:val="24"/>
          <w:szCs w:val="24"/>
        </w:rPr>
        <w:tab/>
        <w:t>The following certifications were obtained orally on</w:t>
      </w:r>
      <w:r w:rsidR="001D4C24" w:rsidRPr="00EA3771">
        <w:rPr>
          <w:rFonts w:asciiTheme="minorHAnsi" w:hAnsiTheme="minorHAnsi" w:cstheme="minorHAnsi"/>
          <w:sz w:val="24"/>
          <w:szCs w:val="24"/>
        </w:rPr>
        <w:t xml:space="preserve"> _________________</w:t>
      </w:r>
      <w:r w:rsidRPr="00EA3771">
        <w:rPr>
          <w:rFonts w:asciiTheme="minorHAnsi" w:hAnsiTheme="minorHAnsi" w:cstheme="minorHAnsi"/>
          <w:sz w:val="24"/>
          <w:szCs w:val="24"/>
        </w:rPr>
        <w:t>.</w:t>
      </w:r>
    </w:p>
    <w:p w:rsidR="007D6D85" w:rsidRPr="00EA3771" w:rsidRDefault="001D4C24" w:rsidP="00154490">
      <w:pPr>
        <w:tabs>
          <w:tab w:val="left" w:pos="5760"/>
          <w:tab w:val="left" w:pos="6120"/>
        </w:tabs>
        <w:ind w:left="360" w:hanging="360"/>
        <w:rPr>
          <w:rFonts w:asciiTheme="minorHAnsi" w:hAnsiTheme="minorHAnsi" w:cstheme="minorHAnsi"/>
          <w:sz w:val="24"/>
          <w:szCs w:val="24"/>
        </w:rPr>
      </w:pPr>
      <w:r w:rsidRPr="00EA3771">
        <w:rPr>
          <w:rFonts w:asciiTheme="minorHAnsi" w:hAnsiTheme="minorHAnsi" w:cstheme="minorHAnsi"/>
          <w:sz w:val="24"/>
          <w:szCs w:val="24"/>
        </w:rPr>
        <w:tab/>
      </w:r>
      <w:r w:rsidR="00154490" w:rsidRPr="00EA3771">
        <w:rPr>
          <w:rFonts w:asciiTheme="minorHAnsi" w:hAnsiTheme="minorHAnsi" w:cstheme="minorHAnsi"/>
          <w:sz w:val="24"/>
          <w:szCs w:val="24"/>
        </w:rPr>
        <w:tab/>
      </w:r>
      <w:r w:rsidR="007D6D85" w:rsidRPr="00EA3771">
        <w:rPr>
          <w:rFonts w:asciiTheme="minorHAnsi" w:hAnsiTheme="minorHAnsi" w:cstheme="minorHAnsi"/>
          <w:sz w:val="24"/>
          <w:szCs w:val="24"/>
        </w:rPr>
        <w:t>(date)</w:t>
      </w:r>
    </w:p>
    <w:p w:rsidR="007D6D85" w:rsidRPr="00EA3771" w:rsidRDefault="00154490" w:rsidP="00154490">
      <w:pPr>
        <w:tabs>
          <w:tab w:val="left" w:pos="720"/>
          <w:tab w:val="left" w:pos="5400"/>
        </w:tabs>
        <w:rPr>
          <w:rFonts w:asciiTheme="minorHAnsi" w:hAnsiTheme="minorHAnsi" w:cstheme="minorHAnsi"/>
          <w:sz w:val="24"/>
          <w:szCs w:val="24"/>
        </w:rPr>
      </w:pPr>
      <w:r w:rsidRPr="00EA3771">
        <w:rPr>
          <w:rFonts w:asciiTheme="minorHAnsi" w:hAnsiTheme="minorHAnsi" w:cstheme="minorHAnsi"/>
          <w:sz w:val="24"/>
          <w:szCs w:val="24"/>
        </w:rPr>
        <w:tab/>
      </w:r>
      <w:r w:rsidR="007D6D85" w:rsidRPr="00862F4E">
        <w:rPr>
          <w:rStyle w:val="Strong"/>
        </w:rPr>
        <w:t>BY:</w:t>
      </w:r>
      <w:r w:rsidR="001D4C24" w:rsidRPr="00EA3771">
        <w:rPr>
          <w:rFonts w:asciiTheme="minorHAnsi" w:hAnsiTheme="minorHAnsi" w:cstheme="minorHAnsi"/>
          <w:b/>
          <w:bCs/>
          <w:sz w:val="24"/>
          <w:szCs w:val="24"/>
        </w:rPr>
        <w:t xml:space="preserve"> </w:t>
      </w:r>
      <w:r w:rsidR="001D4C24" w:rsidRPr="00EA3771">
        <w:rPr>
          <w:rFonts w:asciiTheme="minorHAnsi" w:hAnsiTheme="minorHAnsi" w:cstheme="minorHAnsi"/>
          <w:bCs/>
          <w:sz w:val="24"/>
          <w:szCs w:val="24"/>
        </w:rPr>
        <w:t>______________________</w:t>
      </w:r>
      <w:r w:rsidR="007D6D85" w:rsidRPr="00EA3771">
        <w:rPr>
          <w:rFonts w:asciiTheme="minorHAnsi" w:hAnsiTheme="minorHAnsi" w:cstheme="minorHAnsi"/>
          <w:sz w:val="24"/>
          <w:szCs w:val="24"/>
          <w:u w:val="single"/>
        </w:rPr>
        <w:t xml:space="preserve"> </w:t>
      </w:r>
      <w:r w:rsidRPr="00EA3771">
        <w:rPr>
          <w:rFonts w:asciiTheme="minorHAnsi" w:hAnsiTheme="minorHAnsi" w:cstheme="minorHAnsi"/>
          <w:sz w:val="24"/>
          <w:szCs w:val="24"/>
        </w:rPr>
        <w:tab/>
        <w:t>_____________</w:t>
      </w:r>
    </w:p>
    <w:p w:rsidR="007D6D85" w:rsidRPr="00EA3771" w:rsidRDefault="007D6D85" w:rsidP="00154490">
      <w:pPr>
        <w:tabs>
          <w:tab w:val="left" w:pos="-360"/>
          <w:tab w:val="left" w:pos="5760"/>
        </w:tabs>
        <w:ind w:left="720"/>
        <w:rPr>
          <w:rFonts w:asciiTheme="minorHAnsi" w:hAnsiTheme="minorHAnsi" w:cstheme="minorHAnsi"/>
          <w:sz w:val="24"/>
          <w:szCs w:val="24"/>
        </w:rPr>
      </w:pPr>
      <w:r w:rsidRPr="00EA3771">
        <w:rPr>
          <w:rFonts w:asciiTheme="minorHAnsi" w:hAnsiTheme="minorHAnsi" w:cstheme="minorHAnsi"/>
          <w:sz w:val="24"/>
          <w:szCs w:val="24"/>
        </w:rPr>
        <w:t>(Signature of Purchasing Agent)</w:t>
      </w:r>
      <w:r w:rsidR="00154490" w:rsidRPr="00EA3771">
        <w:rPr>
          <w:rFonts w:asciiTheme="minorHAnsi" w:hAnsiTheme="minorHAnsi" w:cstheme="minorHAnsi"/>
          <w:sz w:val="24"/>
          <w:szCs w:val="24"/>
        </w:rPr>
        <w:tab/>
      </w:r>
      <w:r w:rsidRPr="00EA3771">
        <w:rPr>
          <w:rFonts w:asciiTheme="minorHAnsi" w:hAnsiTheme="minorHAnsi" w:cstheme="minorHAnsi"/>
          <w:sz w:val="24"/>
          <w:szCs w:val="24"/>
        </w:rPr>
        <w:t>(date)</w:t>
      </w:r>
    </w:p>
    <w:p w:rsidR="007D6D85" w:rsidRPr="00EA3771" w:rsidRDefault="007D6D85" w:rsidP="001D4C24">
      <w:pPr>
        <w:rPr>
          <w:rFonts w:asciiTheme="minorHAnsi" w:hAnsiTheme="minorHAnsi" w:cstheme="minorHAnsi"/>
          <w:sz w:val="24"/>
          <w:szCs w:val="24"/>
        </w:rPr>
      </w:pPr>
    </w:p>
    <w:p w:rsidR="00154490" w:rsidRPr="00EA3771" w:rsidRDefault="007D6D85" w:rsidP="00154490">
      <w:pPr>
        <w:tabs>
          <w:tab w:val="left" w:pos="720"/>
          <w:tab w:val="left" w:pos="5400"/>
        </w:tabs>
        <w:rPr>
          <w:rStyle w:val="Strong"/>
          <w:b w:val="0"/>
        </w:rPr>
      </w:pPr>
      <w:r w:rsidRPr="00EA3771">
        <w:rPr>
          <w:rFonts w:asciiTheme="minorHAnsi" w:hAnsiTheme="minorHAnsi" w:cstheme="minorHAnsi"/>
          <w:sz w:val="24"/>
          <w:szCs w:val="24"/>
        </w:rPr>
        <w:tab/>
      </w:r>
      <w:r w:rsidRPr="00EA3771">
        <w:rPr>
          <w:rStyle w:val="Strong"/>
        </w:rPr>
        <w:t>FROM</w:t>
      </w:r>
      <w:r w:rsidR="00B07985" w:rsidRPr="00EA3771">
        <w:rPr>
          <w:rStyle w:val="Strong"/>
        </w:rPr>
        <w:t>:</w:t>
      </w:r>
      <w:r w:rsidR="00B07985" w:rsidRPr="00EA3771">
        <w:rPr>
          <w:rStyle w:val="Strong"/>
          <w:b w:val="0"/>
        </w:rPr>
        <w:t xml:space="preserve"> _</w:t>
      </w:r>
      <w:r w:rsidR="00154490" w:rsidRPr="00EA3771">
        <w:rPr>
          <w:rStyle w:val="Strong"/>
          <w:b w:val="0"/>
        </w:rPr>
        <w:t xml:space="preserve">________________________ </w:t>
      </w:r>
      <w:r w:rsidR="00154490" w:rsidRPr="00EA3771">
        <w:rPr>
          <w:rStyle w:val="Strong"/>
          <w:b w:val="0"/>
        </w:rPr>
        <w:tab/>
        <w:t>_____________</w:t>
      </w:r>
    </w:p>
    <w:p w:rsidR="007D6D85" w:rsidRPr="00EA3771" w:rsidRDefault="007D6D85" w:rsidP="00154490">
      <w:pPr>
        <w:ind w:left="720"/>
        <w:rPr>
          <w:rFonts w:asciiTheme="minorHAnsi" w:hAnsiTheme="minorHAnsi" w:cstheme="minorHAnsi"/>
          <w:sz w:val="24"/>
          <w:szCs w:val="24"/>
        </w:rPr>
      </w:pPr>
      <w:r w:rsidRPr="00EA3771">
        <w:rPr>
          <w:rFonts w:asciiTheme="minorHAnsi" w:hAnsiTheme="minorHAnsi" w:cstheme="minorHAnsi"/>
          <w:sz w:val="24"/>
          <w:szCs w:val="24"/>
        </w:rPr>
        <w:t>(Name of Contractor's Representative)</w:t>
      </w:r>
      <w:r w:rsidRPr="00EA3771">
        <w:rPr>
          <w:rFonts w:asciiTheme="minorHAnsi" w:hAnsiTheme="minorHAnsi" w:cstheme="minorHAnsi"/>
          <w:sz w:val="24"/>
          <w:szCs w:val="24"/>
        </w:rPr>
        <w:tab/>
      </w:r>
      <w:r w:rsidRPr="00EA3771">
        <w:rPr>
          <w:rFonts w:asciiTheme="minorHAnsi" w:hAnsiTheme="minorHAnsi" w:cstheme="minorHAnsi"/>
          <w:sz w:val="24"/>
          <w:szCs w:val="24"/>
        </w:rPr>
        <w:tab/>
        <w:t>(date)</w:t>
      </w:r>
    </w:p>
    <w:p w:rsidR="007D6D85" w:rsidRPr="00EA3771" w:rsidRDefault="007D6D85" w:rsidP="001D4C24">
      <w:pPr>
        <w:rPr>
          <w:rFonts w:asciiTheme="minorHAnsi" w:hAnsiTheme="minorHAnsi" w:cstheme="minorHAnsi"/>
          <w:sz w:val="24"/>
          <w:szCs w:val="24"/>
        </w:rPr>
      </w:pPr>
    </w:p>
    <w:p w:rsidR="00154490" w:rsidRPr="00EA3771" w:rsidRDefault="007D6D85" w:rsidP="001D4C24">
      <w:pPr>
        <w:ind w:left="360" w:hanging="360"/>
        <w:rPr>
          <w:rStyle w:val="Strong"/>
        </w:rPr>
      </w:pPr>
      <w:r w:rsidRPr="00EA3771">
        <w:rPr>
          <w:rStyle w:val="Strong"/>
        </w:rPr>
        <w:t>[ ]</w:t>
      </w:r>
      <w:r w:rsidRPr="00EA3771">
        <w:rPr>
          <w:rFonts w:asciiTheme="minorHAnsi" w:hAnsiTheme="minorHAnsi" w:cstheme="minorHAnsi"/>
          <w:b/>
          <w:bCs/>
          <w:sz w:val="24"/>
          <w:szCs w:val="24"/>
        </w:rPr>
        <w:tab/>
      </w:r>
      <w:r w:rsidRPr="00EA3771">
        <w:rPr>
          <w:rFonts w:asciiTheme="minorHAnsi" w:hAnsiTheme="minorHAnsi" w:cstheme="minorHAnsi"/>
          <w:sz w:val="24"/>
          <w:szCs w:val="24"/>
          <w:u w:val="single"/>
        </w:rPr>
        <w:t>The following certifications were completed by the Offeror:</w:t>
      </w:r>
      <w:r w:rsidRPr="00EA3771">
        <w:rPr>
          <w:rFonts w:asciiTheme="minorHAnsi" w:hAnsiTheme="minorHAnsi" w:cstheme="minorHAnsi"/>
          <w:sz w:val="24"/>
          <w:szCs w:val="24"/>
        </w:rPr>
        <w:t xml:space="preserve">  </w:t>
      </w:r>
      <w:r w:rsidRPr="00EA3771">
        <w:rPr>
          <w:rStyle w:val="Strong"/>
        </w:rPr>
        <w:t>(The Representations and Certifications must be executed by an individual authorized to bind the offeror.)</w:t>
      </w:r>
    </w:p>
    <w:p w:rsidR="00154490" w:rsidRPr="00EA3771" w:rsidRDefault="00154490" w:rsidP="00154490">
      <w:pPr>
        <w:rPr>
          <w:rStyle w:val="Strong"/>
        </w:rPr>
      </w:pPr>
      <w:r w:rsidRPr="00EA3771">
        <w:rPr>
          <w:rStyle w:val="Strong"/>
        </w:rPr>
        <w:br w:type="page"/>
      </w:r>
    </w:p>
    <w:p w:rsidR="007D6D85" w:rsidRPr="00EA3771" w:rsidRDefault="007D6D85" w:rsidP="001D4C24">
      <w:pPr>
        <w:ind w:left="360"/>
        <w:rPr>
          <w:rFonts w:asciiTheme="minorHAnsi" w:hAnsiTheme="minorHAnsi" w:cstheme="minorHAnsi"/>
          <w:sz w:val="24"/>
          <w:szCs w:val="24"/>
        </w:rPr>
      </w:pPr>
      <w:r w:rsidRPr="00EA3771">
        <w:rPr>
          <w:rFonts w:asciiTheme="minorHAnsi" w:hAnsiTheme="minorHAnsi" w:cstheme="minorHAnsi"/>
          <w:sz w:val="24"/>
          <w:szCs w:val="24"/>
        </w:rPr>
        <w:lastRenderedPageBreak/>
        <w:t xml:space="preserve">The offeror makes the following Representations and Certifications as part of its proposal </w:t>
      </w:r>
      <w:r w:rsidRPr="00EA3771">
        <w:rPr>
          <w:rStyle w:val="Strong"/>
        </w:rPr>
        <w:t>(check/complete all appropriate boxes or blanks on the following pages)</w:t>
      </w:r>
      <w:r w:rsidRPr="00EA3771">
        <w:rPr>
          <w:rFonts w:asciiTheme="minorHAnsi" w:hAnsiTheme="minorHAnsi" w:cstheme="minorHAnsi"/>
          <w:sz w:val="24"/>
          <w:szCs w:val="24"/>
        </w:rPr>
        <w:t>.</w:t>
      </w:r>
    </w:p>
    <w:p w:rsidR="00154490" w:rsidRPr="00EA3771" w:rsidRDefault="00154490" w:rsidP="00154490">
      <w:pPr>
        <w:ind w:left="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p>
    <w:p w:rsidR="00154490" w:rsidRPr="00EA3771" w:rsidRDefault="007D6D85" w:rsidP="00154490">
      <w:pPr>
        <w:ind w:left="360"/>
        <w:rPr>
          <w:rFonts w:asciiTheme="minorHAnsi" w:hAnsiTheme="minorHAnsi" w:cstheme="minorHAnsi"/>
          <w:sz w:val="24"/>
          <w:szCs w:val="24"/>
        </w:rPr>
      </w:pPr>
      <w:r w:rsidRPr="00EA3771">
        <w:rPr>
          <w:rFonts w:asciiTheme="minorHAnsi" w:hAnsiTheme="minorHAnsi" w:cstheme="minorHAnsi"/>
          <w:sz w:val="24"/>
          <w:szCs w:val="24"/>
        </w:rPr>
        <w:t>(Name of Offeror)</w:t>
      </w:r>
    </w:p>
    <w:p w:rsidR="007D6D85" w:rsidRPr="00EA3771" w:rsidRDefault="00154490" w:rsidP="00154490">
      <w:pPr>
        <w:ind w:left="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r w:rsidR="00217C15" w:rsidRPr="00EA3771">
        <w:rPr>
          <w:rFonts w:asciiTheme="minorHAnsi" w:hAnsiTheme="minorHAnsi" w:cstheme="minorHAnsi"/>
          <w:sz w:val="24"/>
          <w:szCs w:val="24"/>
        </w:rPr>
        <w:tab/>
        <w:t>________________</w:t>
      </w:r>
    </w:p>
    <w:p w:rsidR="00217C15" w:rsidRPr="00EA3771" w:rsidRDefault="007D6D85" w:rsidP="00217C15">
      <w:pPr>
        <w:ind w:firstLine="360"/>
        <w:rPr>
          <w:rFonts w:asciiTheme="minorHAnsi" w:hAnsiTheme="minorHAnsi" w:cstheme="minorHAnsi"/>
          <w:sz w:val="24"/>
          <w:szCs w:val="24"/>
        </w:rPr>
      </w:pPr>
      <w:r w:rsidRPr="00EA3771">
        <w:rPr>
          <w:rFonts w:asciiTheme="minorHAnsi" w:hAnsiTheme="minorHAnsi" w:cstheme="minorHAnsi"/>
          <w:sz w:val="24"/>
          <w:szCs w:val="24"/>
        </w:rPr>
        <w:t>(Signature of Authorized Individual)</w:t>
      </w:r>
      <w:r w:rsidR="00217C15" w:rsidRPr="00EA3771">
        <w:rPr>
          <w:rFonts w:asciiTheme="minorHAnsi" w:hAnsiTheme="minorHAnsi" w:cstheme="minorHAnsi"/>
          <w:sz w:val="24"/>
          <w:szCs w:val="24"/>
        </w:rPr>
        <w:tab/>
      </w:r>
      <w:r w:rsidR="00217C15" w:rsidRPr="00EA3771">
        <w:rPr>
          <w:rFonts w:asciiTheme="minorHAnsi" w:hAnsiTheme="minorHAnsi" w:cstheme="minorHAnsi"/>
          <w:sz w:val="24"/>
          <w:szCs w:val="24"/>
        </w:rPr>
        <w:tab/>
      </w:r>
      <w:r w:rsidR="00217C15" w:rsidRPr="00EA3771">
        <w:rPr>
          <w:rFonts w:asciiTheme="minorHAnsi" w:hAnsiTheme="minorHAnsi" w:cstheme="minorHAnsi"/>
          <w:sz w:val="24"/>
          <w:szCs w:val="24"/>
        </w:rPr>
        <w:tab/>
      </w:r>
      <w:r w:rsidRPr="00EA3771">
        <w:rPr>
          <w:rFonts w:asciiTheme="minorHAnsi" w:hAnsiTheme="minorHAnsi" w:cstheme="minorHAnsi"/>
          <w:sz w:val="24"/>
          <w:szCs w:val="24"/>
        </w:rPr>
        <w:t>(Date)</w:t>
      </w:r>
    </w:p>
    <w:p w:rsidR="00217C15" w:rsidRPr="00EA3771" w:rsidRDefault="00217C15" w:rsidP="00217C15">
      <w:pPr>
        <w:ind w:firstLine="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p>
    <w:p w:rsidR="007D6D85" w:rsidRPr="00EA3771" w:rsidRDefault="007D6D85" w:rsidP="00217C15">
      <w:pPr>
        <w:ind w:firstLine="360"/>
        <w:rPr>
          <w:rFonts w:asciiTheme="minorHAnsi" w:hAnsiTheme="minorHAnsi" w:cstheme="minorHAnsi"/>
          <w:sz w:val="24"/>
          <w:szCs w:val="24"/>
        </w:rPr>
      </w:pPr>
      <w:r w:rsidRPr="00EA3771">
        <w:rPr>
          <w:rFonts w:asciiTheme="minorHAnsi" w:hAnsiTheme="minorHAnsi" w:cstheme="minorHAnsi"/>
          <w:sz w:val="24"/>
          <w:szCs w:val="24"/>
        </w:rPr>
        <w:t>Typed Name of Authorized Individual)</w:t>
      </w:r>
    </w:p>
    <w:p w:rsidR="007D6D85" w:rsidRPr="00EA3771" w:rsidRDefault="007D6D85" w:rsidP="001D4C24">
      <w:pPr>
        <w:rPr>
          <w:rFonts w:asciiTheme="minorHAnsi" w:hAnsiTheme="minorHAnsi" w:cstheme="minorHAnsi"/>
          <w:sz w:val="24"/>
          <w:szCs w:val="24"/>
        </w:rPr>
      </w:pPr>
    </w:p>
    <w:p w:rsidR="007D6D85" w:rsidRPr="00EA3771" w:rsidRDefault="007D6D85" w:rsidP="00217C15">
      <w:pPr>
        <w:rPr>
          <w:rStyle w:val="Strong"/>
        </w:rPr>
      </w:pPr>
      <w:r w:rsidRPr="00EA3771">
        <w:rPr>
          <w:rStyle w:val="Strong"/>
        </w:rPr>
        <w:t>Note:  The penalty for making false statements in offers is prescribed in 18 U.S.C 1001.</w:t>
      </w:r>
    </w:p>
    <w:p w:rsidR="007D6D85" w:rsidRPr="00EA3771" w:rsidRDefault="007D6D85" w:rsidP="00FE322C">
      <w:pPr>
        <w:pStyle w:val="Heading1"/>
        <w:numPr>
          <w:ilvl w:val="0"/>
          <w:numId w:val="46"/>
        </w:numPr>
        <w:tabs>
          <w:tab w:val="left" w:pos="1440"/>
        </w:tabs>
        <w:ind w:left="360"/>
        <w:rPr>
          <w:rStyle w:val="Strong"/>
          <w:b/>
          <w:bCs/>
        </w:rPr>
      </w:pPr>
      <w:r w:rsidRPr="00EA3771">
        <w:rPr>
          <w:rStyle w:val="Strong"/>
          <w:b/>
          <w:bCs/>
        </w:rPr>
        <w:t>52.204-3</w:t>
      </w:r>
      <w:r w:rsidRPr="00EA3771">
        <w:rPr>
          <w:rStyle w:val="Strong"/>
          <w:b/>
          <w:bCs/>
        </w:rPr>
        <w:tab/>
        <w:t xml:space="preserve">TAXPAYER </w:t>
      </w:r>
      <w:r w:rsidR="00B07985" w:rsidRPr="00EA3771">
        <w:rPr>
          <w:rStyle w:val="Strong"/>
          <w:b/>
          <w:bCs/>
        </w:rPr>
        <w:t>IDENTIFICATION (</w:t>
      </w:r>
      <w:r w:rsidRPr="00EA3771">
        <w:rPr>
          <w:rStyle w:val="Strong"/>
          <w:b/>
          <w:bCs/>
        </w:rPr>
        <w:t>OCTOBER 1998)</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17C15" w:rsidRPr="00EA3771" w:rsidRDefault="007D6D85" w:rsidP="00217C15">
      <w:pPr>
        <w:pStyle w:val="ListParagraph"/>
        <w:numPr>
          <w:ilvl w:val="0"/>
          <w:numId w:val="4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i/>
          <w:iCs/>
          <w:sz w:val="24"/>
          <w:szCs w:val="24"/>
        </w:rPr>
      </w:pPr>
      <w:r w:rsidRPr="00EA3771">
        <w:rPr>
          <w:rFonts w:asciiTheme="minorHAnsi" w:hAnsiTheme="minorHAnsi" w:cstheme="minorHAnsi"/>
          <w:sz w:val="24"/>
          <w:szCs w:val="24"/>
        </w:rPr>
        <w:t>Definitions.</w:t>
      </w:r>
      <w:r w:rsidR="00217C15" w:rsidRPr="00EA3771">
        <w:rPr>
          <w:rFonts w:asciiTheme="minorHAnsi" w:hAnsiTheme="minorHAnsi" w:cstheme="minorHAnsi"/>
          <w:b/>
          <w:bCs/>
          <w:i/>
          <w:iCs/>
          <w:sz w:val="24"/>
          <w:szCs w:val="24"/>
        </w:rPr>
        <w:t xml:space="preserve"> </w:t>
      </w: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bCs/>
          <w:iCs/>
          <w:sz w:val="24"/>
          <w:szCs w:val="24"/>
        </w:rPr>
      </w:pPr>
      <w:r w:rsidRPr="00EA3771">
        <w:rPr>
          <w:rStyle w:val="Strong"/>
        </w:rPr>
        <w:t>Common parent</w:t>
      </w:r>
      <w:r w:rsidRPr="00EA3771">
        <w:rPr>
          <w:rFonts w:asciiTheme="minorHAnsi" w:hAnsiTheme="minorHAnsi" w:cstheme="minorHAnsi"/>
          <w:sz w:val="24"/>
          <w:szCs w:val="24"/>
        </w:rPr>
        <w:t>, as used in this provision, means that corporate entity that owns or controls an affiliated group of corporations that files its Federal income tax returns on a consolidated basis, and of which the offeror is a member.</w:t>
      </w:r>
      <w:r w:rsidR="00217C15" w:rsidRPr="00EA3771">
        <w:rPr>
          <w:rFonts w:asciiTheme="minorHAnsi" w:hAnsiTheme="minorHAnsi" w:cstheme="minorHAnsi"/>
          <w:b/>
          <w:bCs/>
          <w:i/>
          <w:iCs/>
          <w:sz w:val="24"/>
          <w:szCs w:val="24"/>
        </w:rPr>
        <w:t xml:space="preserve"> </w:t>
      </w:r>
    </w:p>
    <w:p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bCs/>
          <w:iCs/>
          <w:sz w:val="24"/>
          <w:szCs w:val="24"/>
        </w:rPr>
      </w:pP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Style w:val="Strong"/>
        </w:rPr>
        <w:t>Taxpayer Identification Number (TIN),</w:t>
      </w:r>
      <w:r w:rsidRPr="00EA3771">
        <w:rPr>
          <w:rFonts w:asciiTheme="minorHAnsi" w:hAnsiTheme="minorHAnsi" w:cstheme="minorHAnsi"/>
          <w:sz w:val="24"/>
          <w:szCs w:val="24"/>
        </w:rPr>
        <w:t xml:space="preserve"> as used in this provision, means the number required by the Internal Revenue Service (IRS) to be used by the offeror in reporting income tax and other returns.  The TIN may be either a Social Security Number or an Employer Identification Number.</w:t>
      </w:r>
    </w:p>
    <w:p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 xml:space="preserve"> </w:t>
      </w:r>
    </w:p>
    <w:p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 xml:space="preserve">(b) </w:t>
      </w:r>
      <w:r w:rsidRPr="00EA3771">
        <w:rPr>
          <w:rFonts w:asciiTheme="minorHAnsi" w:hAnsiTheme="minorHAnsi" w:cstheme="minorHAnsi"/>
          <w:sz w:val="24"/>
          <w:szCs w:val="24"/>
        </w:rPr>
        <w:tab/>
        <w:t>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offeror to furnish the information may result in a 31 percent reduction of payments otherwise due under the contract.</w:t>
      </w:r>
    </w:p>
    <w:p w:rsidR="00EB5E26" w:rsidRPr="00EA3771" w:rsidRDefault="00EB5E26"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(c) </w:t>
      </w:r>
      <w:r w:rsidRPr="00EA3771">
        <w:rPr>
          <w:rFonts w:asciiTheme="minorHAnsi" w:hAnsiTheme="minorHAnsi" w:cstheme="minorHAnsi"/>
          <w:sz w:val="24"/>
          <w:szCs w:val="24"/>
        </w:rPr>
        <w:tab/>
        <w:t>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(d) </w:t>
      </w:r>
      <w:r w:rsidRPr="00EA3771">
        <w:rPr>
          <w:rFonts w:asciiTheme="minorHAnsi" w:hAnsiTheme="minorHAnsi" w:cstheme="minorHAnsi"/>
          <w:sz w:val="24"/>
          <w:szCs w:val="24"/>
        </w:rPr>
        <w:tab/>
        <w:t>Taxpayer Identification Number (TIN).</w:t>
      </w:r>
      <w:r w:rsidR="00217C15" w:rsidRPr="00EA3771">
        <w:rPr>
          <w:rFonts w:asciiTheme="minorHAnsi" w:hAnsiTheme="minorHAnsi" w:cstheme="minorHAnsi"/>
          <w:sz w:val="24"/>
          <w:szCs w:val="24"/>
        </w:rPr>
        <w:t xml:space="preserve"> </w:t>
      </w: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TIN:</w:t>
      </w:r>
      <w:r w:rsidR="00217C15" w:rsidRPr="00EA3771">
        <w:rPr>
          <w:rFonts w:asciiTheme="minorHAnsi" w:hAnsiTheme="minorHAnsi" w:cstheme="minorHAnsi"/>
          <w:sz w:val="24"/>
          <w:szCs w:val="24"/>
        </w:rPr>
        <w:t xml:space="preserve">______________________ </w:t>
      </w:r>
    </w:p>
    <w:p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TIN has been applied for.</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TIN is not required because:</w:t>
      </w:r>
    </w:p>
    <w:p w:rsidR="007D6D85" w:rsidRPr="00EA3771" w:rsidRDefault="007D6D85" w:rsidP="00217C15">
      <w:pPr>
        <w:tabs>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an agency or instrumentality of a foreign government;</w:t>
      </w:r>
    </w:p>
    <w:p w:rsidR="00FE322C" w:rsidRPr="00EA3771" w:rsidRDefault="007D6D85" w:rsidP="00FE322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an agency or instrumentality of the Federal Government.</w:t>
      </w:r>
    </w:p>
    <w:p w:rsidR="00FE322C" w:rsidRPr="00EA3771" w:rsidRDefault="00FE322C"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(e) </w:t>
      </w:r>
      <w:r w:rsidRPr="00EA3771">
        <w:rPr>
          <w:rFonts w:asciiTheme="minorHAnsi" w:hAnsiTheme="minorHAnsi" w:cstheme="minorHAnsi"/>
          <w:sz w:val="24"/>
          <w:szCs w:val="24"/>
        </w:rPr>
        <w:tab/>
        <w:t>Type of organization.</w:t>
      </w:r>
      <w:r w:rsidR="00217C15" w:rsidRPr="00EA3771">
        <w:rPr>
          <w:rFonts w:asciiTheme="minorHAnsi" w:hAnsiTheme="minorHAnsi" w:cstheme="minorHAnsi"/>
          <w:sz w:val="24"/>
          <w:szCs w:val="24"/>
        </w:rPr>
        <w:t xml:space="preserve"> </w:t>
      </w:r>
    </w:p>
    <w:p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Sole proprietorship;</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Partnership;</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Corporate entity (not tax-exempt);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Corporate entity (tax-exempt);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lastRenderedPageBreak/>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Government entity (Federal, State, or local);</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Foreign government;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International organization per 26 CFR 1.6049-4;</w:t>
      </w: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Other</w:t>
      </w:r>
      <w:r w:rsidR="00217C15" w:rsidRPr="00EA3771">
        <w:rPr>
          <w:rFonts w:asciiTheme="minorHAnsi" w:hAnsiTheme="minorHAnsi" w:cstheme="minorHAnsi"/>
          <w:sz w:val="24"/>
          <w:szCs w:val="24"/>
        </w:rPr>
        <w:t>__________________________________</w:t>
      </w:r>
    </w:p>
    <w:p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 xml:space="preserve"> </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(f) </w:t>
      </w:r>
      <w:r w:rsidRPr="00EA3771">
        <w:rPr>
          <w:rFonts w:asciiTheme="minorHAnsi" w:hAnsiTheme="minorHAnsi" w:cstheme="minorHAnsi"/>
          <w:sz w:val="24"/>
          <w:szCs w:val="24"/>
        </w:rPr>
        <w:tab/>
        <w:t>Common parent.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not owned or controlled by a common parent as defined in paragraph (a) of this provision.</w:t>
      </w:r>
    </w:p>
    <w:p w:rsidR="00F00467" w:rsidRPr="00EA3771" w:rsidRDefault="007D6D85"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Name and TIN of common parent:</w:t>
      </w:r>
    </w:p>
    <w:p w:rsidR="00F00467" w:rsidRPr="00EA3771" w:rsidRDefault="00F00467"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 xml:space="preserve"> </w:t>
      </w:r>
    </w:p>
    <w:p w:rsidR="00F00467" w:rsidRPr="00EA3771" w:rsidRDefault="007D6D85" w:rsidP="00F00467">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Name</w:t>
      </w:r>
      <w:r w:rsidR="00F00467" w:rsidRPr="00EA3771">
        <w:rPr>
          <w:rFonts w:asciiTheme="minorHAnsi" w:hAnsiTheme="minorHAnsi" w:cstheme="minorHAnsi"/>
          <w:sz w:val="24"/>
          <w:szCs w:val="24"/>
        </w:rPr>
        <w:t xml:space="preserve"> _____________________________________</w:t>
      </w:r>
    </w:p>
    <w:p w:rsidR="00F00467" w:rsidRPr="00EA3771" w:rsidRDefault="00F00467"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7D6D85" w:rsidRPr="00EA3771">
        <w:rPr>
          <w:rFonts w:asciiTheme="minorHAnsi" w:hAnsiTheme="minorHAnsi" w:cstheme="minorHAnsi"/>
          <w:sz w:val="24"/>
          <w:szCs w:val="24"/>
        </w:rPr>
        <w:t>TIN</w:t>
      </w:r>
      <w:r w:rsidRPr="00EA3771">
        <w:rPr>
          <w:rFonts w:asciiTheme="minorHAnsi" w:hAnsiTheme="minorHAnsi" w:cstheme="minorHAnsi"/>
          <w:sz w:val="24"/>
          <w:szCs w:val="24"/>
        </w:rPr>
        <w:t>_______________________________________</w:t>
      </w:r>
    </w:p>
    <w:p w:rsidR="00C36CD1" w:rsidRPr="00EA3771" w:rsidRDefault="00C36CD1"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C791B" w:rsidRPr="00EA3771" w:rsidRDefault="006C6819" w:rsidP="00FE322C">
      <w:pPr>
        <w:pStyle w:val="Heading1"/>
        <w:numPr>
          <w:ilvl w:val="0"/>
          <w:numId w:val="46"/>
        </w:numPr>
        <w:tabs>
          <w:tab w:val="left" w:pos="1440"/>
        </w:tabs>
        <w:ind w:left="360"/>
        <w:rPr>
          <w:rStyle w:val="Strong"/>
          <w:b/>
          <w:bCs/>
        </w:rPr>
      </w:pPr>
      <w:r w:rsidRPr="00EA3771">
        <w:rPr>
          <w:rStyle w:val="Strong"/>
          <w:b/>
          <w:bCs/>
        </w:rPr>
        <w:t>52.209-2</w:t>
      </w:r>
      <w:r w:rsidRPr="00EA3771">
        <w:rPr>
          <w:rStyle w:val="Strong"/>
          <w:b/>
          <w:bCs/>
        </w:rPr>
        <w:tab/>
        <w:t>PROHIBITION ON CONTRACTING WITH INVERTED DOMESTIC CORPORATIONS—</w:t>
      </w:r>
      <w:r w:rsidRPr="00EA3771">
        <w:rPr>
          <w:rStyle w:val="Strong"/>
          <w:b/>
          <w:bCs/>
        </w:rPr>
        <w:tab/>
      </w:r>
    </w:p>
    <w:p w:rsidR="006C6819" w:rsidRPr="00301FFC" w:rsidRDefault="00D85A4B" w:rsidP="002C791B">
      <w:pPr>
        <w:pStyle w:val="Heading2"/>
        <w:ind w:left="1440"/>
        <w:rPr>
          <w:rStyle w:val="Strong"/>
          <w:b/>
          <w:bCs/>
        </w:rPr>
      </w:pPr>
      <w:r>
        <w:rPr>
          <w:rStyle w:val="Strong"/>
          <w:b/>
          <w:bCs/>
        </w:rPr>
        <w:t xml:space="preserve">REPRESENTATION </w:t>
      </w:r>
      <w:r w:rsidRPr="00301FFC">
        <w:rPr>
          <w:rStyle w:val="Strong"/>
          <w:b/>
          <w:bCs/>
        </w:rPr>
        <w:t>(NOVEMBER 2015</w:t>
      </w:r>
      <w:r w:rsidR="006C6819" w:rsidRPr="00301FFC">
        <w:rPr>
          <w:rStyle w:val="Strong"/>
          <w:b/>
          <w:bCs/>
        </w:rPr>
        <w:t>)</w:t>
      </w:r>
    </w:p>
    <w:p w:rsidR="006C6819" w:rsidRPr="00301FFC"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theme="minorHAnsi"/>
          <w:sz w:val="24"/>
          <w:szCs w:val="24"/>
        </w:rPr>
      </w:pPr>
    </w:p>
    <w:p w:rsidR="006C6819" w:rsidRPr="00862F4E"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Style w:val="Emphasis"/>
        </w:rPr>
      </w:pPr>
      <w:r w:rsidRPr="00862F4E">
        <w:rPr>
          <w:rStyle w:val="Emphasis"/>
        </w:rPr>
        <w:t>[Applies to contracts or orders using funds appropriated in FY 2008 through FY 2010.]</w:t>
      </w:r>
    </w:p>
    <w:p w:rsidR="006C6819" w:rsidRPr="00301FFC"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theme="minorHAnsi"/>
          <w:i/>
          <w:sz w:val="24"/>
          <w:szCs w:val="24"/>
        </w:rPr>
      </w:pPr>
    </w:p>
    <w:p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862F4E">
        <w:rPr>
          <w:rStyle w:val="Emphasis"/>
        </w:rPr>
        <w:t>Definitions.  Inverted domestic corporation and subsidiary</w:t>
      </w:r>
      <w:r w:rsidRPr="00301FFC">
        <w:rPr>
          <w:rFonts w:asciiTheme="minorHAnsi" w:hAnsiTheme="minorHAnsi" w:cstheme="minorHAnsi"/>
          <w:sz w:val="24"/>
          <w:szCs w:val="24"/>
        </w:rPr>
        <w:t xml:space="preserve"> have the meaning given in the clause of this contract entitled Prohibition on Contracting with Inverted Domestic Corporations (52.209-10).</w:t>
      </w:r>
      <w:r w:rsidRPr="00301FFC">
        <w:rPr>
          <w:rFonts w:asciiTheme="minorHAnsi" w:hAnsiTheme="minorHAnsi" w:cstheme="minorHAnsi"/>
          <w:sz w:val="24"/>
          <w:szCs w:val="24"/>
        </w:rPr>
        <w:br/>
      </w:r>
    </w:p>
    <w:p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862F4E">
        <w:rPr>
          <w:rStyle w:val="Emphasis"/>
        </w:rPr>
        <w:t>Relation to Internal Revenue Code.</w:t>
      </w:r>
      <w:r w:rsidRPr="00301FFC">
        <w:rPr>
          <w:rFonts w:asciiTheme="minorHAnsi" w:hAnsiTheme="minorHAnsi" w:cstheme="minorHAnsi"/>
          <w:sz w:val="24"/>
          <w:szCs w:val="24"/>
        </w:rPr>
        <w:t xml:space="preserve">  An inverted domestic corporation as herein defined does not meet the definition of an inverted domestic corporation as defined by the Internal Revenue Code at 26 U.S.C. 7874.</w:t>
      </w:r>
      <w:r w:rsidRPr="00301FFC">
        <w:rPr>
          <w:rFonts w:asciiTheme="minorHAnsi" w:hAnsiTheme="minorHAnsi" w:cstheme="minorHAnsi"/>
          <w:sz w:val="24"/>
          <w:szCs w:val="24"/>
        </w:rPr>
        <w:br/>
      </w:r>
    </w:p>
    <w:p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862F4E">
        <w:rPr>
          <w:rStyle w:val="Emphasis"/>
        </w:rPr>
        <w:t>Representation.</w:t>
      </w:r>
      <w:r w:rsidRPr="00301FFC">
        <w:rPr>
          <w:rFonts w:asciiTheme="minorHAnsi" w:hAnsiTheme="minorHAnsi" w:cstheme="minorHAnsi"/>
          <w:sz w:val="24"/>
          <w:szCs w:val="24"/>
        </w:rPr>
        <w:t xml:space="preserve">  By submission of its offer, the offeror represents that--</w:t>
      </w:r>
      <w:r w:rsidRPr="00301FFC">
        <w:rPr>
          <w:rFonts w:asciiTheme="minorHAnsi" w:hAnsiTheme="minorHAnsi" w:cstheme="minorHAnsi"/>
          <w:sz w:val="24"/>
          <w:szCs w:val="24"/>
        </w:rPr>
        <w:br/>
      </w:r>
    </w:p>
    <w:p w:rsidR="006C6819" w:rsidRPr="00301FFC" w:rsidRDefault="006C6819" w:rsidP="006C6819">
      <w:pPr>
        <w:pStyle w:val="PlainText"/>
        <w:numPr>
          <w:ilvl w:val="2"/>
          <w:numId w:val="25"/>
        </w:numPr>
        <w:ind w:left="1440" w:hanging="450"/>
        <w:rPr>
          <w:rFonts w:asciiTheme="minorHAnsi" w:hAnsiTheme="minorHAnsi" w:cstheme="minorHAnsi"/>
          <w:sz w:val="24"/>
          <w:szCs w:val="24"/>
        </w:rPr>
      </w:pPr>
      <w:r w:rsidRPr="00301FFC">
        <w:rPr>
          <w:rFonts w:asciiTheme="minorHAnsi" w:hAnsiTheme="minorHAnsi" w:cstheme="minorHAnsi"/>
          <w:sz w:val="24"/>
          <w:szCs w:val="24"/>
        </w:rPr>
        <w:t>It</w:t>
      </w:r>
      <w:r w:rsidR="00573C3C" w:rsidRPr="00301FFC">
        <w:rPr>
          <w:rFonts w:asciiTheme="minorHAnsi" w:hAnsiTheme="minorHAnsi" w:cstheme="minorHAnsi"/>
          <w:sz w:val="24"/>
          <w:szCs w:val="24"/>
        </w:rPr>
        <w:t xml:space="preserve"> [  ]</w:t>
      </w:r>
      <w:r w:rsidRPr="00301FFC">
        <w:rPr>
          <w:rFonts w:asciiTheme="minorHAnsi" w:hAnsiTheme="minorHAnsi" w:cstheme="minorHAnsi"/>
          <w:sz w:val="24"/>
          <w:szCs w:val="24"/>
        </w:rPr>
        <w:t xml:space="preserve"> is</w:t>
      </w:r>
      <w:r w:rsidR="00573C3C" w:rsidRPr="00301FFC">
        <w:rPr>
          <w:rFonts w:asciiTheme="minorHAnsi" w:hAnsiTheme="minorHAnsi" w:cstheme="minorHAnsi"/>
          <w:sz w:val="24"/>
          <w:szCs w:val="24"/>
        </w:rPr>
        <w:t>, [  ] is</w:t>
      </w:r>
      <w:r w:rsidRPr="00301FFC">
        <w:rPr>
          <w:rFonts w:asciiTheme="minorHAnsi" w:hAnsiTheme="minorHAnsi" w:cstheme="minorHAnsi"/>
          <w:sz w:val="24"/>
          <w:szCs w:val="24"/>
        </w:rPr>
        <w:t xml:space="preserve"> not an inverted domestic corporation; and</w:t>
      </w:r>
    </w:p>
    <w:p w:rsidR="00C36CD1" w:rsidRPr="00EA3771" w:rsidRDefault="006C6819" w:rsidP="00190D0F">
      <w:pPr>
        <w:pStyle w:val="PlainText"/>
        <w:numPr>
          <w:ilvl w:val="2"/>
          <w:numId w:val="25"/>
        </w:numPr>
        <w:ind w:left="1440" w:hanging="450"/>
        <w:rPr>
          <w:rFonts w:asciiTheme="minorHAnsi" w:hAnsiTheme="minorHAnsi" w:cstheme="minorHAnsi"/>
          <w:sz w:val="24"/>
          <w:szCs w:val="24"/>
        </w:rPr>
      </w:pPr>
      <w:r w:rsidRPr="00301FFC">
        <w:rPr>
          <w:rFonts w:asciiTheme="minorHAnsi" w:hAnsiTheme="minorHAnsi" w:cstheme="minorHAnsi"/>
          <w:sz w:val="24"/>
          <w:szCs w:val="24"/>
        </w:rPr>
        <w:t xml:space="preserve">It </w:t>
      </w:r>
      <w:r w:rsidR="00573C3C" w:rsidRPr="00301FFC">
        <w:rPr>
          <w:rFonts w:asciiTheme="minorHAnsi" w:hAnsiTheme="minorHAnsi" w:cstheme="minorHAnsi"/>
          <w:sz w:val="24"/>
          <w:szCs w:val="24"/>
        </w:rPr>
        <w:t>[  ] is, [  ] is</w:t>
      </w:r>
      <w:r w:rsidRPr="00301FFC">
        <w:rPr>
          <w:rFonts w:asciiTheme="minorHAnsi" w:hAnsiTheme="minorHAnsi" w:cstheme="minorHAnsi"/>
          <w:sz w:val="24"/>
          <w:szCs w:val="24"/>
        </w:rPr>
        <w:t xml:space="preserve"> not a s</w:t>
      </w:r>
      <w:r w:rsidRPr="00EA3771">
        <w:rPr>
          <w:rFonts w:asciiTheme="minorHAnsi" w:hAnsiTheme="minorHAnsi" w:cstheme="minorHAnsi"/>
          <w:sz w:val="24"/>
          <w:szCs w:val="24"/>
        </w:rPr>
        <w:t>ubsidiary of an inverted domestic corporation.</w:t>
      </w:r>
    </w:p>
    <w:p w:rsidR="007D6D85" w:rsidRPr="00EA3771" w:rsidRDefault="007D6D85" w:rsidP="00FE322C">
      <w:pPr>
        <w:pStyle w:val="Heading1"/>
        <w:numPr>
          <w:ilvl w:val="0"/>
          <w:numId w:val="25"/>
        </w:numPr>
        <w:tabs>
          <w:tab w:val="left" w:pos="360"/>
        </w:tabs>
        <w:rPr>
          <w:rStyle w:val="Strong"/>
          <w:b/>
          <w:bCs/>
        </w:rPr>
      </w:pPr>
      <w:r w:rsidRPr="00EA3771">
        <w:rPr>
          <w:rStyle w:val="Strong"/>
          <w:b/>
          <w:bCs/>
        </w:rPr>
        <w:t>52.219-1</w:t>
      </w:r>
      <w:r w:rsidR="007E5247" w:rsidRPr="00EA3771">
        <w:rPr>
          <w:rStyle w:val="Strong"/>
          <w:b/>
          <w:bCs/>
        </w:rPr>
        <w:tab/>
      </w:r>
      <w:r w:rsidRPr="00EA3771">
        <w:rPr>
          <w:rStyle w:val="Strong"/>
          <w:b/>
          <w:bCs/>
        </w:rPr>
        <w:t>SMALL BUSINESS PROGRAM REPRESENTATIONS (</w:t>
      </w:r>
      <w:r w:rsidR="005F354E" w:rsidRPr="00EA3771">
        <w:rPr>
          <w:rStyle w:val="Strong"/>
          <w:b/>
          <w:bCs/>
        </w:rPr>
        <w:t>OCTOBER</w:t>
      </w:r>
      <w:r w:rsidR="00EC5714" w:rsidRPr="00EA3771">
        <w:rPr>
          <w:rStyle w:val="Strong"/>
          <w:b/>
          <w:bCs/>
        </w:rPr>
        <w:t xml:space="preserve"> 201</w:t>
      </w:r>
      <w:r w:rsidR="005F354E" w:rsidRPr="00EA3771">
        <w:rPr>
          <w:rStyle w:val="Strong"/>
          <w:b/>
          <w:bCs/>
        </w:rPr>
        <w:t>4</w:t>
      </w:r>
      <w:r w:rsidRPr="00EA3771">
        <w:rPr>
          <w:rStyle w:val="Strong"/>
          <w:b/>
          <w:bCs/>
        </w:rPr>
        <w:t>)</w:t>
      </w:r>
    </w:p>
    <w:p w:rsidR="002A68C7" w:rsidRPr="00EA3771" w:rsidRDefault="002A68C7" w:rsidP="002A68C7">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sz w:val="24"/>
          <w:szCs w:val="24"/>
          <w:u w:val="single"/>
        </w:rPr>
      </w:pPr>
      <w:r w:rsidRPr="00EA3771">
        <w:rPr>
          <w:rFonts w:asciiTheme="minorHAnsi" w:hAnsiTheme="minorHAnsi" w:cs="Arial"/>
          <w:sz w:val="24"/>
          <w:szCs w:val="24"/>
        </w:rPr>
        <w:t>(</w:t>
      </w:r>
      <w:r w:rsidRPr="00747E0C">
        <w:rPr>
          <w:rStyle w:val="underlineChar"/>
        </w:rPr>
        <w:t>Note: This provision applies to solicitations exceeding the micro-purchase threshold when the contract will be performed in the United States or its outlying areas.)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AA4C5A" w:rsidRPr="00EA3771" w:rsidRDefault="007D6D85" w:rsidP="00AA4C5A">
      <w:pPr>
        <w:pStyle w:val="pbody"/>
        <w:rPr>
          <w:rFonts w:asciiTheme="minorHAnsi" w:hAnsiTheme="minorHAnsi"/>
          <w:sz w:val="24"/>
          <w:szCs w:val="24"/>
          <w:lang w:val="en"/>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r>
      <w:r w:rsidR="00AA4C5A" w:rsidRPr="00EA3771">
        <w:rPr>
          <w:rFonts w:asciiTheme="minorHAnsi" w:hAnsiTheme="minorHAnsi"/>
          <w:sz w:val="24"/>
        </w:rPr>
        <w:t>(a)</w:t>
      </w:r>
      <w:r w:rsidR="00AA4C5A" w:rsidRPr="00EA3771">
        <w:rPr>
          <w:rFonts w:asciiTheme="minorHAnsi" w:hAnsiTheme="minorHAnsi"/>
        </w:rPr>
        <w:tab/>
      </w:r>
      <w:r w:rsidR="00AA4C5A" w:rsidRPr="00862F4E">
        <w:rPr>
          <w:rStyle w:val="Emphasis"/>
        </w:rPr>
        <w:t>Definitions.</w:t>
      </w:r>
      <w:r w:rsidR="00AA4C5A" w:rsidRPr="00EA3771">
        <w:rPr>
          <w:rFonts w:asciiTheme="minorHAnsi" w:hAnsiTheme="minorHAnsi"/>
          <w:sz w:val="24"/>
          <w:szCs w:val="24"/>
          <w:lang w:val="en"/>
        </w:rPr>
        <w:t xml:space="preserve"> As used in this provision— </w:t>
      </w:r>
    </w:p>
    <w:p w:rsidR="00AA4C5A" w:rsidRPr="00EA3771" w:rsidRDefault="00AA4C5A" w:rsidP="00AA4C5A">
      <w:pPr>
        <w:pStyle w:val="pbody"/>
        <w:ind w:left="1190" w:firstLine="0"/>
        <w:rPr>
          <w:rFonts w:asciiTheme="minorHAnsi" w:hAnsiTheme="minorHAnsi"/>
          <w:sz w:val="24"/>
          <w:szCs w:val="24"/>
          <w:lang w:val="en"/>
        </w:rPr>
      </w:pPr>
      <w:bookmarkStart w:id="1" w:name="wp1143722"/>
      <w:bookmarkEnd w:id="1"/>
      <w:r w:rsidRPr="00EA3771">
        <w:rPr>
          <w:rFonts w:asciiTheme="minorHAnsi" w:hAnsiTheme="minorHAnsi"/>
          <w:sz w:val="24"/>
          <w:szCs w:val="24"/>
          <w:lang w:val="en"/>
        </w:rPr>
        <w:t xml:space="preserve">“Economically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 </w:t>
      </w:r>
    </w:p>
    <w:p w:rsidR="00AA4C5A" w:rsidRPr="00EA3771" w:rsidRDefault="00AA4C5A" w:rsidP="00AA4C5A">
      <w:pPr>
        <w:pStyle w:val="pbody"/>
        <w:ind w:left="950"/>
        <w:rPr>
          <w:rFonts w:asciiTheme="minorHAnsi" w:hAnsiTheme="minorHAnsi"/>
          <w:sz w:val="24"/>
          <w:szCs w:val="24"/>
          <w:lang w:val="en"/>
        </w:rPr>
      </w:pPr>
      <w:bookmarkStart w:id="2" w:name="wp1135916"/>
      <w:bookmarkEnd w:id="2"/>
      <w:r w:rsidRPr="00EA3771">
        <w:rPr>
          <w:rFonts w:asciiTheme="minorHAnsi" w:hAnsiTheme="minorHAnsi"/>
          <w:sz w:val="24"/>
          <w:szCs w:val="24"/>
          <w:lang w:val="en"/>
        </w:rPr>
        <w:t xml:space="preserve">“Service-disabled veteran-owned small business concern”— </w:t>
      </w:r>
    </w:p>
    <w:p w:rsidR="00AA4C5A" w:rsidRPr="00EA3771" w:rsidRDefault="00AA4C5A" w:rsidP="00AA4C5A">
      <w:pPr>
        <w:pStyle w:val="pindented1"/>
        <w:ind w:left="720"/>
        <w:rPr>
          <w:rFonts w:asciiTheme="minorHAnsi" w:hAnsiTheme="minorHAnsi"/>
          <w:sz w:val="24"/>
          <w:szCs w:val="24"/>
          <w:lang w:val="en"/>
        </w:rPr>
      </w:pPr>
      <w:bookmarkStart w:id="3" w:name="wp1135917"/>
      <w:bookmarkEnd w:id="3"/>
      <w:r w:rsidRPr="00EA3771">
        <w:rPr>
          <w:rFonts w:asciiTheme="minorHAnsi" w:hAnsiTheme="minorHAnsi"/>
          <w:sz w:val="24"/>
          <w:szCs w:val="24"/>
          <w:lang w:val="en"/>
        </w:rPr>
        <w:t xml:space="preserve">(1) Means a small business concern— </w:t>
      </w:r>
    </w:p>
    <w:p w:rsidR="00AA4C5A" w:rsidRPr="00EA3771" w:rsidRDefault="00AA4C5A" w:rsidP="00AA4C5A">
      <w:pPr>
        <w:pStyle w:val="pindented2"/>
        <w:ind w:left="1425" w:firstLine="15"/>
        <w:rPr>
          <w:rFonts w:asciiTheme="minorHAnsi" w:hAnsiTheme="minorHAnsi"/>
          <w:sz w:val="24"/>
          <w:szCs w:val="24"/>
          <w:lang w:val="en"/>
        </w:rPr>
      </w:pPr>
      <w:bookmarkStart w:id="4" w:name="wp1135918"/>
      <w:bookmarkEnd w:id="4"/>
      <w:r w:rsidRPr="00EA3771">
        <w:rPr>
          <w:rFonts w:asciiTheme="minorHAnsi" w:hAnsiTheme="minorHAnsi"/>
          <w:sz w:val="24"/>
          <w:szCs w:val="24"/>
          <w:lang w:val="en"/>
        </w:rPr>
        <w:t xml:space="preserve">(i) Not less than 51 percent of which is owned by one or more service-disabled veterans or, in the case of any publicly owned business, not less than 51 percent of the stock of which is owned by one or more service-disabled veterans; and </w:t>
      </w:r>
    </w:p>
    <w:p w:rsidR="00AA4C5A" w:rsidRPr="00EA3771" w:rsidRDefault="00AA4C5A" w:rsidP="00AA4C5A">
      <w:pPr>
        <w:pStyle w:val="pindented2"/>
        <w:ind w:left="1425" w:firstLine="0"/>
        <w:rPr>
          <w:rFonts w:asciiTheme="minorHAnsi" w:hAnsiTheme="minorHAnsi"/>
          <w:sz w:val="24"/>
          <w:szCs w:val="24"/>
          <w:lang w:val="en"/>
        </w:rPr>
      </w:pPr>
      <w:bookmarkStart w:id="5" w:name="wp1135919"/>
      <w:bookmarkEnd w:id="5"/>
      <w:r w:rsidRPr="00EA3771">
        <w:rPr>
          <w:rFonts w:asciiTheme="minorHAnsi" w:hAnsiTheme="minorHAnsi"/>
          <w:sz w:val="24"/>
          <w:szCs w:val="24"/>
          <w:lang w:val="en"/>
        </w:rPr>
        <w:lastRenderedPageBreak/>
        <w:t xml:space="preserve">(ii) The management and daily business operations of which are controlled by one or more service-disabled veterans or, in the case of a service-disabled veteran with permanent and severe disability, the spouse or permanent caregiver of such veteran. </w:t>
      </w:r>
    </w:p>
    <w:p w:rsidR="00AA4C5A" w:rsidRPr="00EA3771" w:rsidRDefault="00AA4C5A" w:rsidP="00AA4C5A">
      <w:pPr>
        <w:pStyle w:val="pindented1"/>
        <w:ind w:left="1175" w:firstLine="0"/>
        <w:rPr>
          <w:rFonts w:asciiTheme="minorHAnsi" w:hAnsiTheme="minorHAnsi"/>
          <w:sz w:val="24"/>
          <w:szCs w:val="24"/>
          <w:lang w:val="en"/>
        </w:rPr>
      </w:pPr>
      <w:bookmarkStart w:id="6" w:name="wp1135920"/>
      <w:bookmarkEnd w:id="6"/>
      <w:r w:rsidRPr="00EA3771">
        <w:rPr>
          <w:rFonts w:asciiTheme="minorHAnsi" w:hAnsiTheme="minorHAnsi"/>
          <w:sz w:val="24"/>
          <w:szCs w:val="24"/>
          <w:lang w:val="en"/>
        </w:rPr>
        <w:t xml:space="preserve">(2) “Service-disabled veteran” means a veteran, as defined in </w:t>
      </w:r>
      <w:hyperlink r:id="rId7" w:history="1">
        <w:r w:rsidRPr="00EA3771">
          <w:rPr>
            <w:rStyle w:val="Hyperlink"/>
            <w:rFonts w:asciiTheme="minorHAnsi" w:hAnsiTheme="minorHAnsi"/>
            <w:sz w:val="24"/>
            <w:szCs w:val="24"/>
            <w:lang w:val="en"/>
          </w:rPr>
          <w:t>38 U.S.C. 101(2)</w:t>
        </w:r>
      </w:hyperlink>
      <w:r w:rsidRPr="00EA3771">
        <w:rPr>
          <w:rFonts w:asciiTheme="minorHAnsi" w:hAnsiTheme="minorHAnsi"/>
          <w:sz w:val="24"/>
          <w:szCs w:val="24"/>
          <w:lang w:val="en"/>
        </w:rPr>
        <w:t xml:space="preserve">, with a disability that is service-connected, as defined in </w:t>
      </w:r>
      <w:hyperlink r:id="rId8" w:history="1">
        <w:r w:rsidRPr="00EA3771">
          <w:rPr>
            <w:rStyle w:val="Hyperlink"/>
            <w:rFonts w:asciiTheme="minorHAnsi" w:hAnsiTheme="minorHAnsi"/>
            <w:sz w:val="24"/>
            <w:szCs w:val="24"/>
            <w:lang w:val="en"/>
          </w:rPr>
          <w:t>38 U.S.C. 101(16)</w:t>
        </w:r>
      </w:hyperlink>
      <w:r w:rsidRPr="00EA3771">
        <w:rPr>
          <w:rFonts w:asciiTheme="minorHAnsi" w:hAnsiTheme="minorHAnsi"/>
          <w:sz w:val="24"/>
          <w:szCs w:val="24"/>
          <w:lang w:val="en"/>
        </w:rPr>
        <w:t xml:space="preserve">. </w:t>
      </w:r>
    </w:p>
    <w:p w:rsidR="00AA4C5A" w:rsidRPr="00EA3771" w:rsidRDefault="00AA4C5A" w:rsidP="00AA4C5A">
      <w:pPr>
        <w:pStyle w:val="pbody"/>
        <w:ind w:left="1175" w:firstLine="15"/>
        <w:rPr>
          <w:rFonts w:asciiTheme="minorHAnsi" w:hAnsiTheme="minorHAnsi"/>
          <w:sz w:val="24"/>
          <w:szCs w:val="24"/>
          <w:lang w:val="en"/>
        </w:rPr>
      </w:pPr>
      <w:bookmarkStart w:id="7" w:name="wp1135921"/>
      <w:bookmarkEnd w:id="7"/>
      <w:r w:rsidRPr="00EA3771">
        <w:rPr>
          <w:rFonts w:asciiTheme="minorHAnsi" w:hAnsiTheme="minorHAnsi"/>
          <w:sz w:val="24"/>
          <w:szCs w:val="24"/>
          <w:lang w:val="en"/>
        </w:rPr>
        <w:t xml:space="preserve">“Small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 </w:t>
      </w:r>
    </w:p>
    <w:p w:rsidR="00AA4C5A" w:rsidRPr="00EA3771" w:rsidRDefault="00AA4C5A" w:rsidP="00AA4C5A">
      <w:pPr>
        <w:pStyle w:val="pbody"/>
        <w:ind w:left="1120" w:firstLine="0"/>
        <w:rPr>
          <w:rFonts w:asciiTheme="minorHAnsi" w:hAnsiTheme="minorHAnsi"/>
          <w:sz w:val="24"/>
          <w:szCs w:val="24"/>
          <w:lang w:val="en"/>
        </w:rPr>
      </w:pPr>
      <w:bookmarkStart w:id="8" w:name="wp1146581"/>
      <w:bookmarkEnd w:id="8"/>
      <w:r w:rsidRPr="00EA3771">
        <w:rPr>
          <w:rFonts w:asciiTheme="minorHAnsi" w:hAnsiTheme="minorHAnsi"/>
          <w:sz w:val="24"/>
          <w:szCs w:val="24"/>
          <w:lang w:val="en"/>
        </w:rPr>
        <w:t xml:space="preserve">“Small disadvantaged business concern,” consistent with 13 CFR 124.1002, means a small business concern under the size standard applicable to the acquisition, that— </w:t>
      </w:r>
    </w:p>
    <w:p w:rsidR="00AA4C5A" w:rsidRPr="00EA3771" w:rsidRDefault="00AA4C5A" w:rsidP="00AA4C5A">
      <w:pPr>
        <w:pStyle w:val="pindented1"/>
        <w:ind w:left="1120" w:firstLine="0"/>
        <w:rPr>
          <w:rFonts w:asciiTheme="minorHAnsi" w:hAnsiTheme="minorHAnsi"/>
          <w:sz w:val="24"/>
          <w:szCs w:val="24"/>
          <w:lang w:val="en"/>
        </w:rPr>
      </w:pPr>
      <w:bookmarkStart w:id="9" w:name="wp1146586"/>
      <w:bookmarkEnd w:id="9"/>
      <w:r w:rsidRPr="00EA3771">
        <w:rPr>
          <w:rFonts w:asciiTheme="minorHAnsi" w:hAnsiTheme="minorHAnsi"/>
          <w:sz w:val="24"/>
          <w:szCs w:val="24"/>
          <w:lang w:val="en"/>
        </w:rPr>
        <w:t xml:space="preserve">(1) Is at least 51 percent unconditionally and directly owned (as defined at 13 CFR 124.105) by— </w:t>
      </w:r>
    </w:p>
    <w:p w:rsidR="00AA4C5A" w:rsidRPr="00EA3771" w:rsidRDefault="00AA4C5A" w:rsidP="00AA4C5A">
      <w:pPr>
        <w:pStyle w:val="pindented2"/>
        <w:ind w:left="1360" w:firstLine="0"/>
        <w:rPr>
          <w:rFonts w:asciiTheme="minorHAnsi" w:hAnsiTheme="minorHAnsi"/>
          <w:sz w:val="24"/>
          <w:szCs w:val="24"/>
          <w:lang w:val="en"/>
        </w:rPr>
      </w:pPr>
      <w:bookmarkStart w:id="10" w:name="wp1146597"/>
      <w:bookmarkEnd w:id="10"/>
      <w:r w:rsidRPr="00EA3771">
        <w:rPr>
          <w:rFonts w:asciiTheme="minorHAnsi" w:hAnsiTheme="minorHAnsi"/>
          <w:sz w:val="24"/>
          <w:szCs w:val="24"/>
          <w:lang w:val="en"/>
        </w:rPr>
        <w:t xml:space="preserve">(i) One or more socially disadvantaged (as defined at 13 CFR 124.103) and economically disadvantaged (as defined at 13 CFR 124.104) individuals who are citizens of the United States, and </w:t>
      </w:r>
    </w:p>
    <w:p w:rsidR="00AA4C5A" w:rsidRPr="00EA3771" w:rsidRDefault="00AA4C5A" w:rsidP="00AA4C5A">
      <w:pPr>
        <w:pStyle w:val="pindented2"/>
        <w:ind w:left="1360" w:firstLine="0"/>
        <w:rPr>
          <w:rFonts w:asciiTheme="minorHAnsi" w:hAnsiTheme="minorHAnsi"/>
          <w:sz w:val="24"/>
          <w:szCs w:val="24"/>
          <w:lang w:val="en"/>
        </w:rPr>
      </w:pPr>
      <w:bookmarkStart w:id="11" w:name="wp1146605"/>
      <w:bookmarkEnd w:id="11"/>
      <w:r w:rsidRPr="00EA3771">
        <w:rPr>
          <w:rFonts w:asciiTheme="minorHAnsi" w:hAnsiTheme="minorHAnsi"/>
          <w:sz w:val="24"/>
          <w:szCs w:val="24"/>
          <w:lang w:val="en"/>
        </w:rPr>
        <w:t xml:space="preserve">(ii) Each individual claiming economic disadvantage has a net worth not exceeding $750,000 after taking into account the applicable exclusions set forth at 13 CFR 124.104(c)(2); and </w:t>
      </w:r>
    </w:p>
    <w:p w:rsidR="00AA4C5A" w:rsidRPr="00EA3771" w:rsidRDefault="00AA4C5A" w:rsidP="00AA4C5A">
      <w:pPr>
        <w:pStyle w:val="pindented1"/>
        <w:ind w:left="950" w:firstLine="5"/>
        <w:rPr>
          <w:rFonts w:asciiTheme="minorHAnsi" w:hAnsiTheme="minorHAnsi"/>
          <w:sz w:val="24"/>
          <w:szCs w:val="24"/>
          <w:lang w:val="en"/>
        </w:rPr>
      </w:pPr>
      <w:bookmarkStart w:id="12" w:name="wp1146610"/>
      <w:bookmarkEnd w:id="12"/>
      <w:r w:rsidRPr="00EA3771">
        <w:rPr>
          <w:rFonts w:asciiTheme="minorHAnsi" w:hAnsiTheme="minorHAnsi"/>
          <w:sz w:val="24"/>
          <w:szCs w:val="24"/>
          <w:lang w:val="en"/>
        </w:rPr>
        <w:t xml:space="preserve">(2) The management and daily business operations of which are controlled (as defined at 13 CFR 124.106) by individuals who meet the criteria in paragraphs (1)(i) and (ii) of this definition. </w:t>
      </w:r>
    </w:p>
    <w:p w:rsidR="00AA4C5A" w:rsidRPr="00EA3771" w:rsidRDefault="00AA4C5A" w:rsidP="00AA4C5A">
      <w:pPr>
        <w:pStyle w:val="pbody"/>
        <w:ind w:left="475" w:firstLine="475"/>
        <w:rPr>
          <w:rFonts w:asciiTheme="minorHAnsi" w:hAnsiTheme="minorHAnsi"/>
          <w:sz w:val="24"/>
          <w:szCs w:val="24"/>
          <w:lang w:val="en"/>
        </w:rPr>
      </w:pPr>
      <w:bookmarkStart w:id="13" w:name="wp1135922"/>
      <w:bookmarkEnd w:id="13"/>
      <w:r w:rsidRPr="00EA3771">
        <w:rPr>
          <w:rFonts w:asciiTheme="minorHAnsi" w:hAnsiTheme="minorHAnsi"/>
          <w:sz w:val="24"/>
          <w:szCs w:val="24"/>
          <w:lang w:val="en"/>
        </w:rPr>
        <w:t xml:space="preserve">“Veteran-owned small business concern” means a small business concern— </w:t>
      </w:r>
    </w:p>
    <w:p w:rsidR="00AA4C5A" w:rsidRPr="00EA3771" w:rsidRDefault="00AA4C5A" w:rsidP="00AA4C5A">
      <w:pPr>
        <w:pStyle w:val="pindented1"/>
        <w:ind w:left="950" w:firstLine="5"/>
        <w:rPr>
          <w:rFonts w:asciiTheme="minorHAnsi" w:hAnsiTheme="minorHAnsi"/>
          <w:sz w:val="24"/>
          <w:szCs w:val="24"/>
          <w:lang w:val="en"/>
        </w:rPr>
      </w:pPr>
      <w:bookmarkStart w:id="14" w:name="wp1135923"/>
      <w:bookmarkEnd w:id="14"/>
      <w:r w:rsidRPr="00EA3771">
        <w:rPr>
          <w:rFonts w:asciiTheme="minorHAnsi" w:hAnsiTheme="minorHAnsi"/>
          <w:sz w:val="24"/>
          <w:szCs w:val="24"/>
          <w:lang w:val="en"/>
        </w:rPr>
        <w:t xml:space="preserve"> (1) Not less than 51 percent of which is owned by one or more veterans (as defined at </w:t>
      </w:r>
      <w:hyperlink r:id="rId9" w:history="1">
        <w:r w:rsidRPr="00EA3771">
          <w:rPr>
            <w:rStyle w:val="Hyperlink"/>
            <w:rFonts w:asciiTheme="minorHAnsi" w:hAnsiTheme="minorHAnsi"/>
            <w:sz w:val="24"/>
            <w:szCs w:val="24"/>
            <w:lang w:val="en"/>
          </w:rPr>
          <w:t>38 U.S.C. 101(2)</w:t>
        </w:r>
      </w:hyperlink>
      <w:r w:rsidRPr="00EA3771">
        <w:rPr>
          <w:rFonts w:asciiTheme="minorHAnsi" w:hAnsiTheme="minorHAnsi"/>
          <w:sz w:val="24"/>
          <w:szCs w:val="24"/>
          <w:lang w:val="en"/>
        </w:rPr>
        <w:t xml:space="preserve">) or, in the case of any publicly owned business, not less than 51 percent of the stock of which is owned by one or more veterans; and </w:t>
      </w:r>
    </w:p>
    <w:p w:rsidR="00AA4C5A" w:rsidRPr="00EA3771" w:rsidRDefault="00AA4C5A" w:rsidP="00AA4C5A">
      <w:pPr>
        <w:pStyle w:val="pindented1"/>
        <w:ind w:left="950" w:firstLine="0"/>
        <w:rPr>
          <w:rFonts w:asciiTheme="minorHAnsi" w:hAnsiTheme="minorHAnsi"/>
          <w:sz w:val="24"/>
          <w:szCs w:val="24"/>
          <w:lang w:val="en"/>
        </w:rPr>
      </w:pPr>
      <w:bookmarkStart w:id="15" w:name="wp1135924"/>
      <w:bookmarkEnd w:id="15"/>
      <w:r w:rsidRPr="00EA3771">
        <w:rPr>
          <w:rFonts w:asciiTheme="minorHAnsi" w:hAnsiTheme="minorHAnsi"/>
          <w:sz w:val="24"/>
          <w:szCs w:val="24"/>
          <w:lang w:val="en"/>
        </w:rPr>
        <w:t xml:space="preserve">(2) The management and daily business operations of which are controlled by one or more veterans. </w:t>
      </w:r>
    </w:p>
    <w:p w:rsidR="00AA4C5A" w:rsidRPr="00EA3771" w:rsidRDefault="00AA4C5A" w:rsidP="00AA4C5A">
      <w:pPr>
        <w:pStyle w:val="pbody"/>
        <w:ind w:left="475" w:firstLine="475"/>
        <w:rPr>
          <w:rFonts w:asciiTheme="minorHAnsi" w:hAnsiTheme="minorHAnsi"/>
          <w:sz w:val="24"/>
          <w:szCs w:val="24"/>
          <w:lang w:val="en"/>
        </w:rPr>
      </w:pPr>
      <w:bookmarkStart w:id="16" w:name="wp1135925"/>
      <w:bookmarkEnd w:id="16"/>
      <w:r w:rsidRPr="00EA3771">
        <w:rPr>
          <w:rFonts w:asciiTheme="minorHAnsi" w:hAnsiTheme="minorHAnsi"/>
          <w:sz w:val="24"/>
          <w:szCs w:val="24"/>
          <w:lang w:val="en"/>
        </w:rPr>
        <w:t xml:space="preserve">“Women-owned small business concern” means a small business concern— </w:t>
      </w:r>
    </w:p>
    <w:p w:rsidR="00AA4C5A" w:rsidRPr="00EA3771" w:rsidRDefault="00AA4C5A" w:rsidP="00AA4C5A">
      <w:pPr>
        <w:pStyle w:val="pindented1"/>
        <w:ind w:left="950" w:firstLine="5"/>
        <w:rPr>
          <w:rFonts w:asciiTheme="minorHAnsi" w:hAnsiTheme="minorHAnsi"/>
          <w:sz w:val="24"/>
          <w:szCs w:val="24"/>
          <w:lang w:val="en"/>
        </w:rPr>
      </w:pPr>
      <w:bookmarkStart w:id="17" w:name="wp1135926"/>
      <w:bookmarkEnd w:id="17"/>
      <w:r w:rsidRPr="00EA3771">
        <w:rPr>
          <w:rFonts w:asciiTheme="minorHAnsi" w:hAnsiTheme="minorHAnsi"/>
          <w:sz w:val="24"/>
          <w:szCs w:val="24"/>
          <w:lang w:val="en"/>
        </w:rPr>
        <w:t xml:space="preserve">(1) That is at least 51 percent owned by one or more women; or, in the case of any publicly owned business, at least 51 percent of the stock of which is owned by one or more women; and </w:t>
      </w:r>
    </w:p>
    <w:p w:rsidR="00AA4C5A" w:rsidRPr="00EA3771" w:rsidRDefault="00AA4C5A" w:rsidP="00AA4C5A">
      <w:pPr>
        <w:pStyle w:val="pindented1"/>
        <w:ind w:left="470"/>
        <w:rPr>
          <w:rFonts w:asciiTheme="minorHAnsi" w:hAnsiTheme="minorHAnsi"/>
          <w:sz w:val="24"/>
          <w:szCs w:val="24"/>
          <w:lang w:val="en"/>
        </w:rPr>
      </w:pPr>
      <w:bookmarkStart w:id="18" w:name="wp1135927"/>
      <w:bookmarkEnd w:id="18"/>
      <w:r w:rsidRPr="00EA3771">
        <w:rPr>
          <w:rFonts w:asciiTheme="minorHAnsi" w:hAnsiTheme="minorHAnsi"/>
          <w:sz w:val="24"/>
          <w:szCs w:val="24"/>
          <w:lang w:val="en"/>
        </w:rPr>
        <w:t xml:space="preserve">(2) Whose management and daily business operations are controlled by one or more women. </w:t>
      </w:r>
    </w:p>
    <w:p w:rsidR="00AA4C5A" w:rsidRPr="00EA3771" w:rsidRDefault="00AA4C5A" w:rsidP="00AA4C5A">
      <w:pPr>
        <w:pStyle w:val="pbody"/>
        <w:ind w:left="945" w:firstLine="0"/>
        <w:rPr>
          <w:rFonts w:asciiTheme="minorHAnsi" w:hAnsiTheme="minorHAnsi"/>
          <w:sz w:val="24"/>
          <w:szCs w:val="24"/>
          <w:lang w:val="en"/>
        </w:rPr>
      </w:pPr>
      <w:bookmarkStart w:id="19" w:name="wp1143737"/>
      <w:bookmarkEnd w:id="19"/>
      <w:r w:rsidRPr="00EA3771">
        <w:rPr>
          <w:rFonts w:asciiTheme="minorHAnsi" w:hAnsiTheme="minorHAnsi"/>
          <w:sz w:val="24"/>
          <w:szCs w:val="24"/>
          <w:lang w:val="en"/>
        </w:rPr>
        <w:t xml:space="preserve">“Women-owned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 </w:t>
      </w:r>
    </w:p>
    <w:p w:rsidR="00E956DD" w:rsidRPr="00EA3771" w:rsidRDefault="00E956DD">
      <w:pPr>
        <w:widowControl/>
        <w:autoSpaceDE/>
        <w:autoSpaceDN/>
        <w:adjustRightInd/>
        <w:rPr>
          <w:rFonts w:asciiTheme="minorHAnsi" w:hAnsiTheme="minorHAnsi" w:cstheme="minorHAnsi"/>
          <w:sz w:val="24"/>
          <w:szCs w:val="24"/>
        </w:rPr>
      </w:pPr>
      <w:r w:rsidRPr="00EA3771">
        <w:rPr>
          <w:rFonts w:asciiTheme="minorHAnsi" w:hAnsiTheme="minorHAnsi" w:cstheme="minorHAnsi"/>
          <w:sz w:val="24"/>
          <w:szCs w:val="24"/>
        </w:rPr>
        <w:br w:type="page"/>
      </w:r>
    </w:p>
    <w:p w:rsidR="007459F0" w:rsidRPr="00EA3771" w:rsidRDefault="007459F0" w:rsidP="00745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720"/>
        <w:rPr>
          <w:rFonts w:asciiTheme="minorHAnsi" w:hAnsiTheme="minorHAnsi" w:cstheme="minorHAnsi"/>
          <w:sz w:val="24"/>
          <w:szCs w:val="24"/>
        </w:rPr>
      </w:pPr>
      <w:r w:rsidRPr="00EA3771">
        <w:rPr>
          <w:rFonts w:asciiTheme="minorHAnsi" w:hAnsiTheme="minorHAnsi" w:cstheme="minorHAnsi"/>
          <w:sz w:val="24"/>
          <w:szCs w:val="24"/>
        </w:rPr>
        <w:lastRenderedPageBreak/>
        <w:t>(b)</w:t>
      </w:r>
    </w:p>
    <w:p w:rsidR="00F00467" w:rsidRPr="00EA3771" w:rsidRDefault="007459F0"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7D6D85" w:rsidRPr="00EA3771">
        <w:rPr>
          <w:rFonts w:asciiTheme="minorHAnsi" w:hAnsiTheme="minorHAnsi" w:cstheme="minorHAnsi"/>
          <w:sz w:val="24"/>
          <w:szCs w:val="24"/>
        </w:rPr>
        <w:t>(1)</w:t>
      </w:r>
      <w:r w:rsidR="007D6D85" w:rsidRPr="00EA3771">
        <w:rPr>
          <w:rFonts w:asciiTheme="minorHAnsi" w:hAnsiTheme="minorHAnsi" w:cstheme="minorHAnsi"/>
          <w:sz w:val="24"/>
          <w:szCs w:val="24"/>
        </w:rPr>
        <w:tab/>
        <w:t xml:space="preserve">The North American Industry Classification System (NAICS) code for this acquisition is </w:t>
      </w:r>
      <w:r w:rsidR="007D6D85" w:rsidRPr="00EA3771">
        <w:rPr>
          <w:rFonts w:asciiTheme="minorHAnsi" w:hAnsiTheme="minorHAnsi" w:cstheme="minorHAnsi"/>
          <w:sz w:val="24"/>
          <w:szCs w:val="24"/>
          <w:u w:val="single"/>
        </w:rPr>
        <w:t xml:space="preserve"> </w:t>
      </w:r>
      <w:r w:rsidR="007D6D85" w:rsidRPr="00747E0C">
        <w:rPr>
          <w:rStyle w:val="underlineChar"/>
        </w:rPr>
        <w:t>[INSERT NAICS CODE]</w:t>
      </w:r>
      <w:r w:rsidR="007D6D85" w:rsidRPr="00EA3771">
        <w:rPr>
          <w:rFonts w:asciiTheme="minorHAnsi" w:hAnsiTheme="minorHAnsi" w:cstheme="minorHAnsi"/>
          <w:sz w:val="24"/>
          <w:szCs w:val="24"/>
          <w:u w:val="single"/>
        </w:rPr>
        <w:t xml:space="preserve"> </w:t>
      </w:r>
      <w:r w:rsidR="007D6D85" w:rsidRPr="00EA3771">
        <w:rPr>
          <w:rFonts w:asciiTheme="minorHAnsi" w:hAnsiTheme="minorHAnsi" w:cstheme="minorHAnsi"/>
          <w:sz w:val="24"/>
          <w:szCs w:val="24"/>
        </w:rPr>
        <w:t>.</w:t>
      </w:r>
      <w:r w:rsidR="00F00467" w:rsidRPr="00EA3771">
        <w:rPr>
          <w:rFonts w:asciiTheme="minorHAnsi" w:hAnsiTheme="minorHAnsi" w:cstheme="minorHAnsi"/>
          <w:sz w:val="24"/>
          <w:szCs w:val="24"/>
        </w:rPr>
        <w:t xml:space="preserve"> </w:t>
      </w:r>
    </w:p>
    <w:p w:rsidR="00F00467" w:rsidRPr="00EA3771" w:rsidRDefault="007D6D85" w:rsidP="00F00467">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The small business size standard </w:t>
      </w:r>
      <w:r w:rsidR="00166102" w:rsidRPr="00EA3771">
        <w:rPr>
          <w:rFonts w:asciiTheme="minorHAnsi" w:hAnsiTheme="minorHAnsi" w:cstheme="minorHAnsi"/>
          <w:sz w:val="24"/>
          <w:szCs w:val="24"/>
        </w:rPr>
        <w:t xml:space="preserve">is </w:t>
      </w:r>
      <w:r w:rsidR="00166102" w:rsidRPr="00747E0C">
        <w:rPr>
          <w:rStyle w:val="underlineChar"/>
        </w:rPr>
        <w:t>[</w:t>
      </w:r>
      <w:r w:rsidRPr="00747E0C">
        <w:rPr>
          <w:rStyle w:val="underlineChar"/>
        </w:rPr>
        <w:t>INSERT SIZE STANDARD</w:t>
      </w:r>
      <w:r w:rsidR="001454AD" w:rsidRPr="00747E0C">
        <w:rPr>
          <w:rStyle w:val="underlineChar"/>
        </w:rPr>
        <w:t>].</w:t>
      </w:r>
    </w:p>
    <w:p w:rsidR="00F00467" w:rsidRPr="00EA3771" w:rsidRDefault="007D6D85" w:rsidP="00FE322C">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(3)</w:t>
      </w:r>
      <w:r w:rsidRPr="00EA3771">
        <w:rPr>
          <w:rFonts w:asciiTheme="minorHAnsi" w:hAnsiTheme="minorHAnsi" w:cstheme="minorHAnsi"/>
          <w:sz w:val="24"/>
          <w:szCs w:val="24"/>
        </w:rPr>
        <w:tab/>
        <w:t>The small business size standard for a concern which submits an offer in its own name, other than on a construction or service contract, but which proposes to furnish a product which it did not itself manufacture, is 500 employees.</w:t>
      </w:r>
    </w:p>
    <w:p w:rsidR="00EA6C7D" w:rsidRPr="00EA3771" w:rsidRDefault="00EA6C7D" w:rsidP="00F00467">
      <w:pPr>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p>
    <w:p w:rsidR="005520E6" w:rsidRPr="00EA3771" w:rsidRDefault="007D6D85" w:rsidP="007459F0">
      <w:pPr>
        <w:pStyle w:val="ListParagraph"/>
        <w:numPr>
          <w:ilvl w:val="0"/>
          <w:numId w:val="47"/>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Style w:val="Strong"/>
        </w:rPr>
      </w:pPr>
      <w:r w:rsidRPr="00EA3771">
        <w:rPr>
          <w:rStyle w:val="Strong"/>
        </w:rPr>
        <w:t>Representations.</w:t>
      </w:r>
    </w:p>
    <w:p w:rsidR="00413FC9" w:rsidRPr="00EA3771" w:rsidRDefault="00413FC9" w:rsidP="005520E6">
      <w:pPr>
        <w:pStyle w:val="ListParagraph"/>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235FD" w:rsidRPr="00EA3771" w:rsidRDefault="007D6D85" w:rsidP="00413FC9">
      <w:pPr>
        <w:pStyle w:val="ListParagraph"/>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 xml:space="preserve">The offeror represents as part of its offer that it </w:t>
      </w:r>
      <w:r w:rsidRPr="00EA3771">
        <w:rPr>
          <w:rStyle w:val="Strong"/>
        </w:rPr>
        <w:t>[ ]</w:t>
      </w:r>
      <w:r w:rsidRPr="00EA3771">
        <w:rPr>
          <w:rFonts w:asciiTheme="minorHAnsi" w:hAnsiTheme="minorHAnsi" w:cstheme="minorHAnsi"/>
          <w:sz w:val="24"/>
          <w:szCs w:val="24"/>
        </w:rPr>
        <w:t xml:space="preserve"> is, </w:t>
      </w:r>
      <w:r w:rsidRPr="00EA3771">
        <w:rPr>
          <w:rStyle w:val="Strong"/>
        </w:rPr>
        <w:t>[ ]</w:t>
      </w:r>
      <w:r w:rsidRPr="00EA3771">
        <w:rPr>
          <w:rFonts w:asciiTheme="minorHAnsi" w:hAnsiTheme="minorHAnsi" w:cstheme="minorHAnsi"/>
          <w:sz w:val="24"/>
          <w:szCs w:val="24"/>
        </w:rPr>
        <w:t xml:space="preserve"> is not a small business concern. </w:t>
      </w:r>
    </w:p>
    <w:p w:rsidR="005520E6" w:rsidRPr="00EA3771" w:rsidRDefault="005520E6" w:rsidP="005520E6">
      <w:pPr>
        <w:pStyle w:val="ListParagraph"/>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00541965" w:rsidRPr="00EA3771">
        <w:rPr>
          <w:rStyle w:val="Strong"/>
        </w:rPr>
        <w:t xml:space="preserve">Complete only if </w:t>
      </w:r>
      <w:r w:rsidRPr="00EA3771">
        <w:rPr>
          <w:rStyle w:val="Strong"/>
        </w:rPr>
        <w:t xml:space="preserve">the offeror represented itself as a small </w:t>
      </w:r>
      <w:r w:rsidR="00413FC9" w:rsidRPr="00EA3771">
        <w:rPr>
          <w:rStyle w:val="Strong"/>
        </w:rPr>
        <w:t>business concern in paragraph (c</w:t>
      </w:r>
      <w:r w:rsidRPr="00EA3771">
        <w:rPr>
          <w:rStyle w:val="Strong"/>
        </w:rPr>
        <w:t>)(1) of this provision</w:t>
      </w:r>
      <w:r w:rsidRPr="00EA3771">
        <w:rPr>
          <w:rFonts w:asciiTheme="minorHAnsi" w:hAnsiTheme="minorHAnsi" w:cstheme="minorHAnsi"/>
          <w:sz w:val="24"/>
          <w:szCs w:val="24"/>
        </w:rPr>
        <w:t xml:space="preserve">.)  The offeror represents, for general statistical purposes, that it </w:t>
      </w:r>
      <w:r w:rsidRPr="00EA3771">
        <w:rPr>
          <w:rStyle w:val="Strong"/>
        </w:rPr>
        <w:t>[ ]</w:t>
      </w:r>
      <w:r w:rsidRPr="00EA3771">
        <w:rPr>
          <w:rFonts w:asciiTheme="minorHAnsi" w:hAnsiTheme="minorHAnsi" w:cstheme="minorHAnsi"/>
          <w:sz w:val="24"/>
          <w:szCs w:val="24"/>
        </w:rPr>
        <w:t xml:space="preserve"> is, </w:t>
      </w:r>
      <w:r w:rsidRPr="00EA3771">
        <w:rPr>
          <w:rStyle w:val="Strong"/>
        </w:rPr>
        <w:t>[ ]</w:t>
      </w:r>
      <w:r w:rsidRPr="00EA3771">
        <w:rPr>
          <w:rFonts w:asciiTheme="minorHAnsi" w:hAnsiTheme="minorHAnsi" w:cstheme="minorHAnsi"/>
          <w:sz w:val="24"/>
          <w:szCs w:val="24"/>
        </w:rPr>
        <w:t xml:space="preserve"> is not a small disadvantaged business concern as defined in 13 CFR 124.1002. </w:t>
      </w:r>
      <w:r w:rsidR="00DA5046" w:rsidRPr="00EA3771">
        <w:rPr>
          <w:rFonts w:asciiTheme="minorHAnsi" w:hAnsiTheme="minorHAnsi" w:cstheme="minorHAnsi"/>
          <w:sz w:val="24"/>
          <w:szCs w:val="24"/>
        </w:rPr>
        <w:br/>
      </w:r>
    </w:p>
    <w:p w:rsidR="00DA5046" w:rsidRPr="00EA3771" w:rsidRDefault="007D6D85"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Pr="00EA3771">
        <w:rPr>
          <w:rStyle w:val="Strong"/>
        </w:rPr>
        <w:t xml:space="preserve">Complete only if the offeror represented itself as a small </w:t>
      </w:r>
      <w:r w:rsidR="00413FC9" w:rsidRPr="00EA3771">
        <w:rPr>
          <w:rStyle w:val="Strong"/>
        </w:rPr>
        <w:t>business concern in paragraph (c</w:t>
      </w:r>
      <w:r w:rsidRPr="00EA3771">
        <w:rPr>
          <w:rStyle w:val="Strong"/>
        </w:rPr>
        <w:t>)(1) of this provision</w:t>
      </w:r>
      <w:r w:rsidRPr="00EA3771">
        <w:rPr>
          <w:rFonts w:asciiTheme="minorHAnsi" w:hAnsiTheme="minorHAnsi" w:cstheme="minorHAnsi"/>
          <w:sz w:val="24"/>
          <w:szCs w:val="24"/>
        </w:rPr>
        <w:t xml:space="preserve">.) The offeror represents as part of its offer that it </w:t>
      </w:r>
      <w:r w:rsidRPr="00EA3771">
        <w:rPr>
          <w:rStyle w:val="Strong"/>
        </w:rPr>
        <w:t>[ ]</w:t>
      </w:r>
      <w:r w:rsidRPr="00EA3771">
        <w:rPr>
          <w:rFonts w:asciiTheme="minorHAnsi" w:hAnsiTheme="minorHAnsi" w:cstheme="minorHAnsi"/>
          <w:sz w:val="24"/>
          <w:szCs w:val="24"/>
        </w:rPr>
        <w:t xml:space="preserve"> is, </w:t>
      </w:r>
      <w:r w:rsidRPr="00EA3771">
        <w:rPr>
          <w:rStyle w:val="Strong"/>
        </w:rPr>
        <w:t>[ ]</w:t>
      </w:r>
      <w:r w:rsidRPr="00EA3771">
        <w:rPr>
          <w:rFonts w:asciiTheme="minorHAnsi" w:hAnsiTheme="minorHAnsi" w:cstheme="minorHAnsi"/>
          <w:sz w:val="24"/>
          <w:szCs w:val="24"/>
        </w:rPr>
        <w:t xml:space="preserve"> is not a women-owned small business concern. </w:t>
      </w:r>
      <w:r w:rsidR="00DA5046" w:rsidRPr="00EA3771">
        <w:rPr>
          <w:rFonts w:asciiTheme="minorHAnsi" w:hAnsiTheme="minorHAnsi" w:cstheme="minorHAnsi"/>
          <w:sz w:val="24"/>
          <w:szCs w:val="24"/>
        </w:rPr>
        <w:br/>
      </w:r>
    </w:p>
    <w:p w:rsidR="00DA5046" w:rsidRPr="00EA3771" w:rsidRDefault="00DA5046"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Women-owned small business (WOSB) concern eligible under the WOSB Program. [</w:t>
      </w:r>
      <w:r w:rsidRPr="00747E0C">
        <w:rPr>
          <w:rStyle w:val="Emphasis"/>
        </w:rPr>
        <w:t xml:space="preserve">Complete only if the offeror represented itself as a women-owned small </w:t>
      </w:r>
      <w:r w:rsidR="00A03C96" w:rsidRPr="00747E0C">
        <w:rPr>
          <w:rStyle w:val="Emphasis"/>
        </w:rPr>
        <w:t>business concern in paragraph (c</w:t>
      </w:r>
      <w:r w:rsidRPr="00747E0C">
        <w:rPr>
          <w:rStyle w:val="Emphasis"/>
        </w:rPr>
        <w:t>)(3) of this provision.</w:t>
      </w:r>
      <w:r w:rsidRPr="00EA3771">
        <w:rPr>
          <w:rFonts w:asciiTheme="minorHAnsi" w:hAnsiTheme="minorHAnsi" w:cstheme="minorHAnsi"/>
          <w:sz w:val="24"/>
          <w:szCs w:val="24"/>
        </w:rPr>
        <w:t>] The offeror represents as part of its offer that—</w:t>
      </w:r>
      <w:r w:rsidRPr="00EA3771">
        <w:rPr>
          <w:rFonts w:asciiTheme="minorHAnsi" w:hAnsiTheme="minorHAnsi" w:cstheme="minorHAnsi"/>
          <w:sz w:val="24"/>
          <w:szCs w:val="24"/>
        </w:rPr>
        <w:br/>
      </w:r>
    </w:p>
    <w:p w:rsidR="00DA5046" w:rsidRPr="00EA3771" w:rsidRDefault="00DA5046" w:rsidP="00DA5046">
      <w:pPr>
        <w:numPr>
          <w:ilvl w:val="1"/>
          <w:numId w:val="31"/>
        </w:numPr>
        <w:tabs>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Theme="minorHAnsi" w:hAnsiTheme="minorHAnsi" w:cstheme="minorHAnsi"/>
          <w:sz w:val="24"/>
          <w:szCs w:val="24"/>
        </w:rPr>
      </w:pPr>
      <w:r w:rsidRPr="00EA3771">
        <w:rPr>
          <w:rFonts w:asciiTheme="minorHAnsi" w:hAnsiTheme="minorHAnsi" w:cstheme="minorHAnsi"/>
          <w:sz w:val="24"/>
          <w:szCs w:val="24"/>
        </w:rPr>
        <w:t xml:space="preserve">It </w:t>
      </w:r>
      <w:r w:rsidRPr="00747E0C">
        <w:rPr>
          <w:rStyle w:val="Strong"/>
        </w:rPr>
        <w:t>[  ]</w:t>
      </w:r>
      <w:r w:rsidRPr="00EA3771">
        <w:rPr>
          <w:rFonts w:asciiTheme="minorHAnsi" w:hAnsiTheme="minorHAnsi" w:cstheme="minorHAnsi"/>
          <w:sz w:val="24"/>
          <w:szCs w:val="24"/>
        </w:rPr>
        <w:t xml:space="preserve"> is, </w:t>
      </w:r>
      <w:r w:rsidRPr="00747E0C">
        <w:rPr>
          <w:rStyle w:val="Strong"/>
        </w:rPr>
        <w:t>[  ]</w:t>
      </w:r>
      <w:r w:rsidRPr="00EA3771">
        <w:rPr>
          <w:rFonts w:asciiTheme="minorHAnsi" w:hAnsiTheme="minorHAnsi" w:cstheme="minorHAnsi"/>
          <w:sz w:val="24"/>
          <w:szCs w:val="24"/>
        </w:rPr>
        <w:t xml:space="preserve"> is not a WOSB concern eligible under the WOSB Program, has provided all the required documents to the WOSB Repository, and no change in circumstances or adverse decisions have been issued that affects its eligibility; and</w:t>
      </w:r>
    </w:p>
    <w:p w:rsidR="00DA5046" w:rsidRPr="00EA3771" w:rsidRDefault="00DA5046" w:rsidP="00DA5046">
      <w:pPr>
        <w:numPr>
          <w:ilvl w:val="1"/>
          <w:numId w:val="31"/>
        </w:numPr>
        <w:tabs>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Theme="minorHAnsi" w:hAnsiTheme="minorHAnsi" w:cstheme="minorHAnsi"/>
          <w:sz w:val="24"/>
          <w:szCs w:val="24"/>
        </w:rPr>
      </w:pPr>
      <w:r w:rsidRPr="00EA3771">
        <w:rPr>
          <w:rFonts w:asciiTheme="minorHAnsi" w:hAnsiTheme="minorHAnsi" w:cstheme="minorHAnsi"/>
          <w:sz w:val="24"/>
          <w:szCs w:val="24"/>
        </w:rPr>
        <w:t xml:space="preserve">It </w:t>
      </w:r>
      <w:r w:rsidRPr="00747E0C">
        <w:rPr>
          <w:rStyle w:val="Strong"/>
        </w:rPr>
        <w:t>[  ]</w:t>
      </w:r>
      <w:r w:rsidRPr="00EA3771">
        <w:rPr>
          <w:rFonts w:asciiTheme="minorHAnsi" w:hAnsiTheme="minorHAnsi" w:cstheme="minorHAnsi"/>
          <w:sz w:val="24"/>
          <w:szCs w:val="24"/>
        </w:rPr>
        <w:t xml:space="preserve"> is, </w:t>
      </w:r>
      <w:r w:rsidRPr="00747E0C">
        <w:rPr>
          <w:rStyle w:val="Strong"/>
        </w:rPr>
        <w:t>[  ]</w:t>
      </w:r>
      <w:r w:rsidRPr="00EA3771">
        <w:rPr>
          <w:rFonts w:asciiTheme="minorHAnsi" w:hAnsiTheme="minorHAnsi" w:cstheme="minorHAnsi"/>
          <w:sz w:val="24"/>
          <w:szCs w:val="24"/>
        </w:rPr>
        <w:t xml:space="preserve"> is not a joint venture that complies with the requirements of 13 CFR part 127, and the representation in paragraph (b)(4)(i) of this provision is accurate </w:t>
      </w:r>
      <w:r w:rsidR="003B234B" w:rsidRPr="00EA3771">
        <w:rPr>
          <w:rFonts w:asciiTheme="minorHAnsi" w:hAnsiTheme="minorHAnsi" w:cstheme="minorHAnsi"/>
          <w:sz w:val="24"/>
          <w:szCs w:val="24"/>
        </w:rPr>
        <w:t xml:space="preserve">for each WOSB concern eligible under the WOSB Program participating in the joint venture. </w:t>
      </w:r>
      <w:r w:rsidR="003B234B" w:rsidRPr="00EA3771">
        <w:rPr>
          <w:rFonts w:asciiTheme="minorHAnsi" w:hAnsiTheme="minorHAnsi" w:cstheme="minorHAnsi"/>
          <w:i/>
          <w:sz w:val="24"/>
          <w:szCs w:val="24"/>
        </w:rPr>
        <w:t>[</w:t>
      </w:r>
      <w:r w:rsidR="003B234B" w:rsidRPr="00747E0C">
        <w:rPr>
          <w:rStyle w:val="Emphasis"/>
        </w:rPr>
        <w:t xml:space="preserve">The offeror shall enter the name or names of the WOSB concern eligible under the WOSB Program and other small businesses that are participating in the joint venture: </w:t>
      </w:r>
      <w:r w:rsidR="003B234B" w:rsidRPr="00EA3771">
        <w:rPr>
          <w:rFonts w:asciiTheme="minorHAnsi" w:hAnsiTheme="minorHAnsi" w:cstheme="minorHAnsi"/>
          <w:sz w:val="24"/>
          <w:szCs w:val="24"/>
        </w:rPr>
        <w:t>_____________________.] Each WOSB concern eligible under the WOSB Program participating in the joint venture shall submit a separate signed copy of the WOSB representation</w:t>
      </w:r>
      <w:r w:rsidRPr="00EA3771">
        <w:rPr>
          <w:rFonts w:asciiTheme="minorHAnsi" w:hAnsiTheme="minorHAnsi" w:cstheme="minorHAnsi"/>
          <w:i/>
          <w:sz w:val="24"/>
          <w:szCs w:val="24"/>
        </w:rPr>
        <w:t>.</w:t>
      </w:r>
      <w:r w:rsidRPr="00EA3771">
        <w:rPr>
          <w:rFonts w:asciiTheme="minorHAnsi" w:hAnsiTheme="minorHAnsi" w:cstheme="minorHAnsi"/>
          <w:sz w:val="24"/>
          <w:szCs w:val="24"/>
        </w:rPr>
        <w:br/>
      </w:r>
    </w:p>
    <w:p w:rsidR="00DA5046" w:rsidRPr="00EA3771" w:rsidRDefault="00DA5046"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Economically disadvantaged women-owned small business (EDWOSB) concern. [</w:t>
      </w:r>
      <w:r w:rsidRPr="00747E0C">
        <w:rPr>
          <w:rStyle w:val="Emphasis"/>
        </w:rPr>
        <w:t>Complete only if the offeror represented itself as a women-owned small business concern eligible under the W</w:t>
      </w:r>
      <w:r w:rsidR="00C73B3D" w:rsidRPr="00747E0C">
        <w:rPr>
          <w:rStyle w:val="Emphasis"/>
        </w:rPr>
        <w:t>OSB Program in (c</w:t>
      </w:r>
      <w:r w:rsidRPr="00747E0C">
        <w:rPr>
          <w:rStyle w:val="Emphasis"/>
        </w:rPr>
        <w:t>)(4) of this provision.</w:t>
      </w:r>
      <w:r w:rsidRPr="00EA3771">
        <w:rPr>
          <w:rFonts w:asciiTheme="minorHAnsi" w:hAnsiTheme="minorHAnsi" w:cstheme="minorHAnsi"/>
          <w:sz w:val="24"/>
          <w:szCs w:val="24"/>
        </w:rPr>
        <w:t>] The offeror represents as part of its offer that--</w:t>
      </w:r>
      <w:r w:rsidRPr="00EA3771">
        <w:rPr>
          <w:rFonts w:asciiTheme="minorHAnsi" w:hAnsiTheme="minorHAnsi" w:cstheme="minorHAnsi"/>
          <w:sz w:val="24"/>
          <w:szCs w:val="24"/>
        </w:rPr>
        <w:br/>
      </w:r>
    </w:p>
    <w:p w:rsidR="00DA5046" w:rsidRPr="00EA3771" w:rsidRDefault="00DA5046" w:rsidP="00DA5046">
      <w:pPr>
        <w:numPr>
          <w:ilvl w:val="1"/>
          <w:numId w:val="31"/>
        </w:numPr>
        <w:tabs>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Theme="minorHAnsi" w:hAnsiTheme="minorHAnsi" w:cstheme="minorHAnsi"/>
          <w:sz w:val="24"/>
          <w:szCs w:val="24"/>
        </w:rPr>
      </w:pPr>
      <w:r w:rsidRPr="00EA3771">
        <w:rPr>
          <w:rFonts w:asciiTheme="minorHAnsi" w:hAnsiTheme="minorHAnsi" w:cstheme="minorHAnsi"/>
          <w:sz w:val="24"/>
          <w:szCs w:val="24"/>
        </w:rPr>
        <w:t xml:space="preserve">It </w:t>
      </w:r>
      <w:r w:rsidRPr="00747E0C">
        <w:rPr>
          <w:rStyle w:val="Strong"/>
        </w:rPr>
        <w:t>[  ]</w:t>
      </w:r>
      <w:r w:rsidRPr="00EA3771">
        <w:rPr>
          <w:rFonts w:asciiTheme="minorHAnsi" w:hAnsiTheme="minorHAnsi" w:cstheme="minorHAnsi"/>
          <w:sz w:val="24"/>
          <w:szCs w:val="24"/>
        </w:rPr>
        <w:t xml:space="preserve"> is, </w:t>
      </w:r>
      <w:r w:rsidRPr="00747E0C">
        <w:rPr>
          <w:rStyle w:val="Strong"/>
        </w:rPr>
        <w:t>[  ]</w:t>
      </w:r>
      <w:r w:rsidRPr="00EA3771">
        <w:rPr>
          <w:rFonts w:asciiTheme="minorHAnsi" w:hAnsiTheme="minorHAnsi" w:cstheme="minorHAnsi"/>
          <w:sz w:val="24"/>
          <w:szCs w:val="24"/>
        </w:rPr>
        <w:t xml:space="preserve"> is not an EDWOSB concern eligible under the WOSB Program, has provided all the required documents to the WOSB Repository, and no change in circumstances or adverse decisions have been issued that affects its eligibility; and</w:t>
      </w:r>
      <w:r w:rsidRPr="00EA3771">
        <w:rPr>
          <w:rFonts w:asciiTheme="minorHAnsi" w:hAnsiTheme="minorHAnsi" w:cstheme="minorHAnsi"/>
          <w:sz w:val="24"/>
          <w:szCs w:val="24"/>
        </w:rPr>
        <w:br/>
      </w:r>
    </w:p>
    <w:p w:rsidR="00DA5046" w:rsidRPr="00EA3771" w:rsidRDefault="00DA5046" w:rsidP="00DA5046">
      <w:pPr>
        <w:numPr>
          <w:ilvl w:val="1"/>
          <w:numId w:val="31"/>
        </w:numPr>
        <w:tabs>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Theme="minorHAnsi" w:hAnsiTheme="minorHAnsi" w:cstheme="minorHAnsi"/>
          <w:sz w:val="24"/>
          <w:szCs w:val="24"/>
        </w:rPr>
      </w:pPr>
      <w:r w:rsidRPr="00EA3771">
        <w:rPr>
          <w:rFonts w:asciiTheme="minorHAnsi" w:hAnsiTheme="minorHAnsi" w:cstheme="minorHAnsi"/>
          <w:sz w:val="24"/>
          <w:szCs w:val="24"/>
        </w:rPr>
        <w:t xml:space="preserve">It </w:t>
      </w:r>
      <w:r w:rsidRPr="00747E0C">
        <w:rPr>
          <w:rStyle w:val="Strong"/>
        </w:rPr>
        <w:t>[  ]</w:t>
      </w:r>
      <w:r w:rsidRPr="00EA3771">
        <w:rPr>
          <w:rFonts w:asciiTheme="minorHAnsi" w:hAnsiTheme="minorHAnsi" w:cstheme="minorHAnsi"/>
          <w:sz w:val="24"/>
          <w:szCs w:val="24"/>
        </w:rPr>
        <w:t xml:space="preserve"> is</w:t>
      </w:r>
      <w:r w:rsidRPr="00747E0C">
        <w:rPr>
          <w:rStyle w:val="Strong"/>
        </w:rPr>
        <w:t>, [  ]</w:t>
      </w:r>
      <w:r w:rsidRPr="00EA3771">
        <w:rPr>
          <w:rFonts w:asciiTheme="minorHAnsi" w:hAnsiTheme="minorHAnsi" w:cstheme="minorHAnsi"/>
          <w:sz w:val="24"/>
          <w:szCs w:val="24"/>
        </w:rPr>
        <w:t xml:space="preserve"> is not a joint venture that complies with the requirements of 13 CFR part 127, and th</w:t>
      </w:r>
      <w:r w:rsidR="00C73B3D" w:rsidRPr="00EA3771">
        <w:rPr>
          <w:rFonts w:asciiTheme="minorHAnsi" w:hAnsiTheme="minorHAnsi" w:cstheme="minorHAnsi"/>
          <w:sz w:val="24"/>
          <w:szCs w:val="24"/>
        </w:rPr>
        <w:t>e representation in paragraph (c</w:t>
      </w:r>
      <w:r w:rsidRPr="00EA3771">
        <w:rPr>
          <w:rFonts w:asciiTheme="minorHAnsi" w:hAnsiTheme="minorHAnsi" w:cstheme="minorHAnsi"/>
          <w:sz w:val="24"/>
          <w:szCs w:val="24"/>
        </w:rPr>
        <w:t xml:space="preserve">)(5)(i) of this provision is accurate </w:t>
      </w:r>
      <w:r w:rsidR="003B234B" w:rsidRPr="00EA3771">
        <w:rPr>
          <w:rFonts w:asciiTheme="minorHAnsi" w:hAnsiTheme="minorHAnsi" w:cstheme="minorHAnsi"/>
          <w:sz w:val="24"/>
          <w:szCs w:val="24"/>
        </w:rPr>
        <w:t>for each EDWOSB concern participating in the joint venture. [</w:t>
      </w:r>
      <w:r w:rsidR="003B234B" w:rsidRPr="00747E0C">
        <w:rPr>
          <w:rStyle w:val="Emphasis"/>
        </w:rPr>
        <w:t>The offeror shall enter the name or names of the EDWOSB concern and other small businesses that are participating in the joint venture:</w:t>
      </w:r>
      <w:r w:rsidR="003B234B" w:rsidRPr="00EA3771">
        <w:rPr>
          <w:rFonts w:asciiTheme="minorHAnsi" w:hAnsiTheme="minorHAnsi" w:cstheme="minorHAnsi"/>
          <w:i/>
          <w:sz w:val="24"/>
          <w:szCs w:val="24"/>
        </w:rPr>
        <w:t xml:space="preserve"> __________________________.</w:t>
      </w:r>
      <w:r w:rsidR="003B234B" w:rsidRPr="00EA3771">
        <w:rPr>
          <w:rFonts w:asciiTheme="minorHAnsi" w:hAnsiTheme="minorHAnsi" w:cstheme="minorHAnsi"/>
          <w:sz w:val="24"/>
          <w:szCs w:val="24"/>
        </w:rPr>
        <w:t xml:space="preserve">] Each EDWOSB concern participating in the joint venture shall </w:t>
      </w:r>
      <w:r w:rsidR="003B234B" w:rsidRPr="00EA3771">
        <w:rPr>
          <w:rFonts w:asciiTheme="minorHAnsi" w:hAnsiTheme="minorHAnsi" w:cstheme="minorHAnsi"/>
          <w:sz w:val="24"/>
          <w:szCs w:val="24"/>
        </w:rPr>
        <w:lastRenderedPageBreak/>
        <w:t>submit a separate signed copy of the EDWOSB representation</w:t>
      </w:r>
      <w:r w:rsidRPr="00EA3771">
        <w:rPr>
          <w:rFonts w:asciiTheme="minorHAnsi" w:hAnsiTheme="minorHAnsi" w:cstheme="minorHAnsi"/>
          <w:i/>
          <w:sz w:val="24"/>
          <w:szCs w:val="24"/>
        </w:rPr>
        <w:t>.</w:t>
      </w:r>
      <w:r w:rsidRPr="00EA3771">
        <w:rPr>
          <w:rFonts w:asciiTheme="minorHAnsi" w:hAnsiTheme="minorHAnsi" w:cstheme="minorHAnsi"/>
          <w:sz w:val="24"/>
          <w:szCs w:val="24"/>
        </w:rPr>
        <w:br/>
      </w:r>
    </w:p>
    <w:p w:rsidR="007D6D85" w:rsidRPr="00EA3771" w:rsidRDefault="007D6D85"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Pr="006E37B2">
        <w:rPr>
          <w:rStyle w:val="Strong"/>
        </w:rPr>
        <w:t xml:space="preserve">Complete only if the offeror represented itself as a small </w:t>
      </w:r>
      <w:r w:rsidR="00E6737B" w:rsidRPr="006E37B2">
        <w:rPr>
          <w:rStyle w:val="Strong"/>
        </w:rPr>
        <w:t>business concern in paragraph (c</w:t>
      </w:r>
      <w:r w:rsidRPr="006E37B2">
        <w:rPr>
          <w:rStyle w:val="Strong"/>
        </w:rPr>
        <w:t>)(1) of this provision</w:t>
      </w:r>
      <w:r w:rsidRPr="00EA3771">
        <w:rPr>
          <w:rFonts w:asciiTheme="minorHAnsi" w:hAnsiTheme="minorHAnsi" w:cstheme="minorHAnsi"/>
          <w:sz w:val="24"/>
          <w:szCs w:val="24"/>
        </w:rPr>
        <w:t xml:space="preserve">.)  The offeror represents as part of its offer that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veteran-owned small business concern.</w:t>
      </w:r>
      <w:r w:rsidR="00DA5046" w:rsidRPr="00EA3771">
        <w:rPr>
          <w:rFonts w:asciiTheme="minorHAnsi" w:hAnsiTheme="minorHAnsi" w:cstheme="minorHAnsi"/>
          <w:sz w:val="24"/>
          <w:szCs w:val="24"/>
        </w:rPr>
        <w:br/>
      </w:r>
    </w:p>
    <w:p w:rsidR="007D6D85" w:rsidRPr="00EA3771" w:rsidRDefault="007D6D85"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6E37B2">
        <w:rPr>
          <w:rStyle w:val="Strong"/>
        </w:rPr>
        <w:t xml:space="preserve">(Complete only if the offeror represented itself as a veteran-owned small </w:t>
      </w:r>
      <w:r w:rsidR="00E6737B" w:rsidRPr="006E37B2">
        <w:rPr>
          <w:rStyle w:val="Strong"/>
        </w:rPr>
        <w:t>business concern in paragraph (c</w:t>
      </w:r>
      <w:r w:rsidRPr="006E37B2">
        <w:rPr>
          <w:rStyle w:val="Strong"/>
        </w:rPr>
        <w:t>)(</w:t>
      </w:r>
      <w:r w:rsidR="00DA5046" w:rsidRPr="006E37B2">
        <w:rPr>
          <w:rStyle w:val="Strong"/>
        </w:rPr>
        <w:t>6</w:t>
      </w:r>
      <w:r w:rsidRPr="006E37B2">
        <w:rPr>
          <w:rStyle w:val="Strong"/>
        </w:rPr>
        <w:t>) of this provision</w:t>
      </w:r>
      <w:r w:rsidRPr="00EA3771">
        <w:rPr>
          <w:rFonts w:asciiTheme="minorHAnsi" w:hAnsiTheme="minorHAnsi" w:cstheme="minorHAnsi"/>
          <w:sz w:val="24"/>
          <w:szCs w:val="24"/>
        </w:rPr>
        <w:t xml:space="preserve">.)  The offeror represents as part of its offer that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service-disabled veteran-owned small business concern.</w:t>
      </w:r>
      <w:r w:rsidR="00DA5046" w:rsidRPr="00EA3771">
        <w:rPr>
          <w:rFonts w:asciiTheme="minorHAnsi" w:hAnsiTheme="minorHAnsi" w:cstheme="minorHAnsi"/>
          <w:sz w:val="24"/>
          <w:szCs w:val="24"/>
        </w:rPr>
        <w:br/>
      </w:r>
    </w:p>
    <w:p w:rsidR="002C791B" w:rsidRPr="00EA3771" w:rsidRDefault="007D6D85" w:rsidP="002C791B">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Pr="006E37B2">
        <w:rPr>
          <w:rStyle w:val="Strong"/>
        </w:rPr>
        <w:t>Complete only if the</w:t>
      </w:r>
      <w:r w:rsidR="00985BB7" w:rsidRPr="006E37B2">
        <w:rPr>
          <w:rStyle w:val="Strong"/>
        </w:rPr>
        <w:t xml:space="preserve"> offeror represented itself a </w:t>
      </w:r>
      <w:r w:rsidRPr="006E37B2">
        <w:rPr>
          <w:rStyle w:val="Strong"/>
        </w:rPr>
        <w:t xml:space="preserve">small </w:t>
      </w:r>
      <w:r w:rsidR="00346F4A" w:rsidRPr="006E37B2">
        <w:rPr>
          <w:rStyle w:val="Strong"/>
        </w:rPr>
        <w:t>business concern in paragraph (c</w:t>
      </w:r>
      <w:r w:rsidRPr="006E37B2">
        <w:rPr>
          <w:rStyle w:val="Strong"/>
        </w:rPr>
        <w:t>)(1) of this provision</w:t>
      </w:r>
      <w:r w:rsidRPr="00EA3771">
        <w:rPr>
          <w:rFonts w:asciiTheme="minorHAnsi" w:hAnsiTheme="minorHAnsi" w:cstheme="minorHAnsi"/>
          <w:b/>
          <w:bCs/>
          <w:sz w:val="24"/>
          <w:szCs w:val="24"/>
        </w:rPr>
        <w:t>.)</w:t>
      </w:r>
      <w:r w:rsidRPr="00EA3771">
        <w:rPr>
          <w:rFonts w:asciiTheme="minorHAnsi" w:hAnsiTheme="minorHAnsi" w:cstheme="minorHAnsi"/>
          <w:sz w:val="24"/>
          <w:szCs w:val="24"/>
        </w:rPr>
        <w:t xml:space="preserve">  The offeror represents , as a part of its offeror, that–</w:t>
      </w:r>
    </w:p>
    <w:p w:rsidR="002C791B" w:rsidRPr="00EA3771" w:rsidRDefault="007D6D85" w:rsidP="002C791B">
      <w:pPr>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 xml:space="preserve">(i) </w:t>
      </w:r>
      <w:r w:rsidRPr="00EA3771">
        <w:rPr>
          <w:rFonts w:asciiTheme="minorHAnsi" w:hAnsiTheme="minorHAnsi" w:cstheme="minorHAnsi"/>
          <w:sz w:val="24"/>
          <w:szCs w:val="24"/>
        </w:rPr>
        <w:tab/>
        <w:t xml:space="preserve">It </w:t>
      </w:r>
      <w:r w:rsidRPr="006E37B2">
        <w:rPr>
          <w:rStyle w:val="Strong"/>
        </w:rPr>
        <w:t>[   ]</w:t>
      </w:r>
      <w:r w:rsidRPr="00EA3771">
        <w:rPr>
          <w:rFonts w:asciiTheme="minorHAnsi" w:hAnsiTheme="minorHAnsi" w:cstheme="minorHAnsi"/>
          <w:sz w:val="24"/>
          <w:szCs w:val="24"/>
        </w:rPr>
        <w:t xml:space="preserve"> is, </w:t>
      </w:r>
      <w:r w:rsidRPr="006E37B2">
        <w:rPr>
          <w:rStyle w:val="Strong"/>
        </w:rPr>
        <w:t>[   ]</w:t>
      </w:r>
      <w:r w:rsidRPr="00EA3771">
        <w:rPr>
          <w:rFonts w:asciiTheme="minorHAnsi" w:hAnsiTheme="minorHAnsi" w:cstheme="minorHAnsi"/>
          <w:sz w:val="24"/>
          <w:szCs w:val="24"/>
        </w:rPr>
        <w:t xml:space="preserve"> is not a </w:t>
      </w:r>
      <w:r w:rsidR="00EC5714" w:rsidRPr="00EA3771">
        <w:rPr>
          <w:rFonts w:asciiTheme="minorHAnsi" w:hAnsiTheme="minorHAnsi" w:cstheme="minorHAnsi"/>
          <w:sz w:val="24"/>
          <w:szCs w:val="24"/>
        </w:rPr>
        <w:t>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r w:rsidR="002C791B" w:rsidRPr="00EA3771">
        <w:rPr>
          <w:rFonts w:asciiTheme="minorHAnsi" w:hAnsiTheme="minorHAnsi" w:cstheme="minorHAnsi"/>
          <w:sz w:val="24"/>
          <w:szCs w:val="24"/>
        </w:rPr>
        <w:t xml:space="preserve"> </w:t>
      </w:r>
    </w:p>
    <w:p w:rsidR="00DA5046" w:rsidRPr="00EA3771" w:rsidRDefault="007D6D85" w:rsidP="00745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 xml:space="preserve">(ii) </w:t>
      </w:r>
      <w:r w:rsidRPr="00EA3771">
        <w:rPr>
          <w:rFonts w:asciiTheme="minorHAnsi" w:hAnsiTheme="minorHAnsi" w:cstheme="minorHAnsi"/>
          <w:sz w:val="24"/>
          <w:szCs w:val="24"/>
        </w:rPr>
        <w:tab/>
        <w:t xml:space="preserve">It </w:t>
      </w:r>
      <w:r w:rsidRPr="006E37B2">
        <w:rPr>
          <w:rStyle w:val="Strong"/>
        </w:rPr>
        <w:t>[   ]</w:t>
      </w:r>
      <w:r w:rsidRPr="00EA3771">
        <w:rPr>
          <w:rFonts w:asciiTheme="minorHAnsi" w:hAnsiTheme="minorHAnsi" w:cstheme="minorHAnsi"/>
          <w:sz w:val="24"/>
          <w:szCs w:val="24"/>
        </w:rPr>
        <w:t xml:space="preserve"> is, </w:t>
      </w:r>
      <w:r w:rsidRPr="006E37B2">
        <w:rPr>
          <w:rStyle w:val="Strong"/>
        </w:rPr>
        <w:t>[   ]</w:t>
      </w:r>
      <w:r w:rsidRPr="00EA3771">
        <w:rPr>
          <w:rFonts w:asciiTheme="minorHAnsi" w:hAnsiTheme="minorHAnsi" w:cstheme="minorHAnsi"/>
          <w:sz w:val="24"/>
          <w:szCs w:val="24"/>
        </w:rPr>
        <w:t xml:space="preserve"> is not a </w:t>
      </w:r>
      <w:r w:rsidR="00EC5714" w:rsidRPr="00EA3771">
        <w:rPr>
          <w:rFonts w:asciiTheme="minorHAnsi" w:hAnsiTheme="minorHAnsi" w:cstheme="minorHAnsi"/>
          <w:sz w:val="24"/>
          <w:szCs w:val="24"/>
        </w:rPr>
        <w:t>HUBZone joint venture that complies with the requirements of 13 CFR part 126, and the repres</w:t>
      </w:r>
      <w:r w:rsidR="001B18EC" w:rsidRPr="00EA3771">
        <w:rPr>
          <w:rFonts w:asciiTheme="minorHAnsi" w:hAnsiTheme="minorHAnsi" w:cstheme="minorHAnsi"/>
          <w:sz w:val="24"/>
          <w:szCs w:val="24"/>
        </w:rPr>
        <w:t>entation in paragraph (c</w:t>
      </w:r>
      <w:r w:rsidR="00EC5714" w:rsidRPr="00EA3771">
        <w:rPr>
          <w:rFonts w:asciiTheme="minorHAnsi" w:hAnsiTheme="minorHAnsi" w:cstheme="minorHAnsi"/>
          <w:sz w:val="24"/>
          <w:szCs w:val="24"/>
        </w:rPr>
        <w:t>)(</w:t>
      </w:r>
      <w:r w:rsidR="00DA5046" w:rsidRPr="00EA3771">
        <w:rPr>
          <w:rFonts w:asciiTheme="minorHAnsi" w:hAnsiTheme="minorHAnsi" w:cstheme="minorHAnsi"/>
          <w:sz w:val="24"/>
          <w:szCs w:val="24"/>
        </w:rPr>
        <w:t>8</w:t>
      </w:r>
      <w:r w:rsidR="00EC5714" w:rsidRPr="00EA3771">
        <w:rPr>
          <w:rFonts w:asciiTheme="minorHAnsi" w:hAnsiTheme="minorHAnsi" w:cstheme="minorHAnsi"/>
          <w:sz w:val="24"/>
          <w:szCs w:val="24"/>
        </w:rPr>
        <w:t xml:space="preserve">)(i) of this provision is accurate for each HUBZone small business concern participating in the HUBZone joint venture. </w:t>
      </w:r>
      <w:r w:rsidR="00EC5714" w:rsidRPr="00EA3771">
        <w:rPr>
          <w:rFonts w:asciiTheme="minorHAnsi" w:hAnsiTheme="minorHAnsi" w:cstheme="minorHAnsi"/>
          <w:i/>
          <w:iCs/>
          <w:sz w:val="24"/>
          <w:szCs w:val="24"/>
        </w:rPr>
        <w:t>[</w:t>
      </w:r>
      <w:r w:rsidR="00EC5714" w:rsidRPr="006E37B2">
        <w:rPr>
          <w:rStyle w:val="Emphasis"/>
        </w:rPr>
        <w:t>The offeror shall enter the names of each of the HUBZone small business concern participating in the HUBZone joint venture</w:t>
      </w:r>
      <w:r w:rsidR="001E53A2" w:rsidRPr="006E37B2">
        <w:rPr>
          <w:rStyle w:val="Emphasis"/>
        </w:rPr>
        <w:t xml:space="preserve">: </w:t>
      </w:r>
      <w:r w:rsidR="001E53A2" w:rsidRPr="00EA3771">
        <w:rPr>
          <w:rFonts w:asciiTheme="minorHAnsi" w:hAnsiTheme="minorHAnsi" w:cstheme="minorHAnsi"/>
          <w:i/>
          <w:iCs/>
          <w:sz w:val="24"/>
          <w:szCs w:val="24"/>
        </w:rPr>
        <w:t>[</w:t>
      </w:r>
      <w:r w:rsidR="00541965" w:rsidRPr="00EA3771">
        <w:rPr>
          <w:rFonts w:asciiTheme="minorHAnsi" w:hAnsiTheme="minorHAnsi" w:cstheme="minorHAnsi"/>
          <w:i/>
          <w:iCs/>
          <w:sz w:val="24"/>
          <w:szCs w:val="24"/>
        </w:rPr>
        <w:t>___________________</w:t>
      </w:r>
      <w:r w:rsidR="00EC5714" w:rsidRPr="00EA3771">
        <w:rPr>
          <w:rFonts w:asciiTheme="minorHAnsi" w:hAnsiTheme="minorHAnsi" w:cstheme="minorHAnsi"/>
          <w:i/>
          <w:iCs/>
          <w:sz w:val="24"/>
          <w:szCs w:val="24"/>
        </w:rPr>
        <w:t>.]</w:t>
      </w:r>
      <w:r w:rsidR="00EC5714" w:rsidRPr="00EA3771">
        <w:rPr>
          <w:rFonts w:asciiTheme="minorHAnsi" w:hAnsiTheme="minorHAnsi" w:cstheme="minorHAnsi"/>
          <w:sz w:val="24"/>
          <w:szCs w:val="24"/>
        </w:rPr>
        <w:t xml:space="preserve"> Each HUBZone small business concern participating in the HUBZone joint venture shall submit a separate signed copy of the HUBZone representation.</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(d)</w:t>
      </w:r>
      <w:r w:rsidRPr="00EA3771">
        <w:rPr>
          <w:rFonts w:asciiTheme="minorHAnsi" w:hAnsiTheme="minorHAnsi" w:cstheme="minorHAnsi"/>
          <w:sz w:val="24"/>
          <w:szCs w:val="24"/>
        </w:rPr>
        <w:tab/>
      </w:r>
      <w:r w:rsidRPr="006E37B2">
        <w:rPr>
          <w:rStyle w:val="Strong"/>
        </w:rPr>
        <w:t>Notice</w:t>
      </w:r>
      <w:r w:rsidRPr="00EA3771">
        <w:rPr>
          <w:rFonts w:asciiTheme="minorHAnsi" w:hAnsiTheme="minorHAnsi" w:cstheme="minorHAnsi"/>
          <w:sz w:val="24"/>
          <w:szCs w:val="24"/>
        </w:rPr>
        <w:t>.</w:t>
      </w:r>
      <w:r w:rsidR="002939D4" w:rsidRPr="00EA3771">
        <w:rPr>
          <w:rFonts w:asciiTheme="minorHAnsi" w:hAnsiTheme="minorHAnsi" w:cstheme="minorHAnsi"/>
          <w:sz w:val="24"/>
          <w:szCs w:val="24"/>
        </w:rPr>
        <w:t xml:space="preserve"> </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If this solicitation is for supplies and has been set aside, in whole or in part, for small business concerns, then the clause in this solicitation providing notice of the set-aside contains restrictions on the source of the end items to be furnished.</w:t>
      </w:r>
    </w:p>
    <w:p w:rsidR="002939D4" w:rsidRPr="00EA3771" w:rsidRDefault="002939D4"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xml:space="preserve"> </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r>
      <w:r w:rsidR="00921173" w:rsidRPr="00EA3771">
        <w:rPr>
          <w:rFonts w:asciiTheme="minorHAnsi" w:hAnsiTheme="minorHAnsi" w:cstheme="minorHAnsi"/>
          <w:sz w:val="24"/>
          <w:szCs w:val="24"/>
        </w:rPr>
        <w:t xml:space="preserve"> 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w:t>
      </w:r>
    </w:p>
    <w:p w:rsidR="002939D4" w:rsidRPr="00EA3771" w:rsidRDefault="002939D4"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xml:space="preserve"> </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(i)</w:t>
      </w:r>
      <w:r w:rsidRPr="00EA3771">
        <w:rPr>
          <w:rFonts w:asciiTheme="minorHAnsi" w:hAnsiTheme="minorHAnsi" w:cstheme="minorHAnsi"/>
          <w:sz w:val="24"/>
          <w:szCs w:val="24"/>
        </w:rPr>
        <w:tab/>
        <w:t>Be punished by imposition of fine, imprisonment, or both;</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(ii)</w:t>
      </w:r>
      <w:r w:rsidRPr="00EA3771">
        <w:rPr>
          <w:rFonts w:asciiTheme="minorHAnsi" w:hAnsiTheme="minorHAnsi" w:cstheme="minorHAnsi"/>
          <w:sz w:val="24"/>
          <w:szCs w:val="24"/>
        </w:rPr>
        <w:tab/>
        <w:t>Be subject to administrative remedies, including suspension and debarment; and</w:t>
      </w:r>
      <w:r w:rsidR="002939D4" w:rsidRPr="00EA3771">
        <w:rPr>
          <w:rFonts w:asciiTheme="minorHAnsi" w:hAnsiTheme="minorHAnsi" w:cstheme="minorHAnsi"/>
          <w:sz w:val="24"/>
          <w:szCs w:val="24"/>
        </w:rPr>
        <w:t xml:space="preserve"> </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(iii)</w:t>
      </w:r>
      <w:r w:rsidRPr="00EA3771">
        <w:rPr>
          <w:rFonts w:asciiTheme="minorHAnsi" w:hAnsiTheme="minorHAnsi" w:cstheme="minorHAnsi"/>
          <w:sz w:val="24"/>
          <w:szCs w:val="24"/>
        </w:rPr>
        <w:tab/>
        <w:t xml:space="preserve">Be ineligible for participation in programs conducted under the authority of the Act.  </w:t>
      </w:r>
    </w:p>
    <w:p w:rsidR="007D6D85" w:rsidRPr="00EA3771" w:rsidRDefault="007D6D85" w:rsidP="00FE322C">
      <w:pPr>
        <w:pStyle w:val="Heading1"/>
        <w:numPr>
          <w:ilvl w:val="0"/>
          <w:numId w:val="25"/>
        </w:numPr>
        <w:tabs>
          <w:tab w:val="left" w:pos="360"/>
          <w:tab w:val="left" w:pos="1440"/>
        </w:tabs>
        <w:ind w:left="1440" w:hanging="1440"/>
      </w:pPr>
      <w:r w:rsidRPr="00EA3771">
        <w:t>52.222-18</w:t>
      </w:r>
      <w:r w:rsidRPr="00EA3771">
        <w:tab/>
        <w:t>CERTIFICATION REGARDING KNOWLEDGE OF CHILD LABOR FOR LISTED END PRODUCTS (FEBRUARY 2001)</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6E37B2"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Style w:val="Emphasis"/>
        </w:rPr>
      </w:pPr>
      <w:r w:rsidRPr="006E37B2">
        <w:rPr>
          <w:rStyle w:val="Emphasis"/>
        </w:rPr>
        <w:t>(Applies to all contracts for supplies over $3,000.  See FAR 22.1503 for more information)</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939D4" w:rsidRPr="006E37B2" w:rsidRDefault="007D6D85" w:rsidP="002939D4">
      <w:pPr>
        <w:pStyle w:val="Level1"/>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jc w:val="left"/>
        <w:rPr>
          <w:rStyle w:val="Emphasis"/>
        </w:rPr>
      </w:pPr>
      <w:r w:rsidRPr="006E37B2">
        <w:rPr>
          <w:rStyle w:val="Emphasis"/>
        </w:rPr>
        <w:t>Definition.</w:t>
      </w:r>
      <w:r w:rsidR="002939D4" w:rsidRPr="006E37B2">
        <w:rPr>
          <w:rStyle w:val="Emphasis"/>
        </w:rPr>
        <w:t xml:space="preserve"> </w:t>
      </w:r>
    </w:p>
    <w:p w:rsidR="007D6D85" w:rsidRPr="006E37B2"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Style w:val="Emphasis"/>
        </w:rPr>
      </w:pPr>
      <w:r w:rsidRPr="006E37B2">
        <w:rPr>
          <w:rStyle w:val="Emphasis"/>
        </w:rPr>
        <w:t>Forced or indentured child labor means all work or service--</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pStyle w:val="Level2"/>
        <w:numPr>
          <w:ilvl w:val="1"/>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jc w:val="left"/>
        <w:rPr>
          <w:rFonts w:asciiTheme="minorHAnsi" w:hAnsiTheme="minorHAnsi" w:cstheme="minorHAnsi"/>
        </w:rPr>
      </w:pPr>
      <w:r w:rsidRPr="00EA3771">
        <w:rPr>
          <w:rFonts w:asciiTheme="minorHAnsi" w:hAnsiTheme="minorHAnsi" w:cstheme="minorHAnsi"/>
        </w:rPr>
        <w:t xml:space="preserve">Exacted from any person under the age of 18 under the menace of any penalty for its </w:t>
      </w:r>
      <w:r w:rsidRPr="00EA3771">
        <w:rPr>
          <w:rFonts w:asciiTheme="minorHAnsi" w:hAnsiTheme="minorHAnsi" w:cstheme="minorHAnsi"/>
        </w:rPr>
        <w:lastRenderedPageBreak/>
        <w:t>nonperformance and for which the worker does not offer himself voluntarily; or</w:t>
      </w:r>
    </w:p>
    <w:p w:rsidR="007D6D85" w:rsidRPr="00EA3771" w:rsidRDefault="007D6D85" w:rsidP="00E345B8">
      <w:pPr>
        <w:pStyle w:val="Level2"/>
        <w:numPr>
          <w:ilvl w:val="1"/>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jc w:val="left"/>
        <w:rPr>
          <w:rFonts w:asciiTheme="minorHAnsi" w:hAnsiTheme="minorHAnsi" w:cstheme="minorHAnsi"/>
        </w:rPr>
      </w:pPr>
      <w:r w:rsidRPr="00EA3771">
        <w:rPr>
          <w:rFonts w:asciiTheme="minorHAnsi" w:hAnsiTheme="minorHAnsi" w:cstheme="minorHAnsi"/>
        </w:rPr>
        <w:t>Performed by any person under the age of 18 pursuant to a contract the enforcement of which can be accomplished by process or penalties.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939D4" w:rsidRPr="00EA3771" w:rsidRDefault="007D6D85" w:rsidP="002939D4">
      <w:pPr>
        <w:pStyle w:val="Level1"/>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270"/>
        <w:jc w:val="left"/>
        <w:rPr>
          <w:rFonts w:asciiTheme="minorHAnsi" w:hAnsiTheme="minorHAnsi" w:cstheme="minorHAnsi"/>
        </w:rPr>
      </w:pPr>
      <w:r w:rsidRPr="006E37B2">
        <w:rPr>
          <w:rStyle w:val="Emphasis"/>
        </w:rPr>
        <w:t>Listed end products</w:t>
      </w:r>
      <w:r w:rsidRPr="00EA3771">
        <w:rPr>
          <w:rFonts w:asciiTheme="minorHAnsi" w:hAnsiTheme="minorHAnsi" w:cstheme="minorHAnsi"/>
          <w:i/>
          <w:iCs/>
        </w:rPr>
        <w:t>.</w:t>
      </w:r>
      <w:r w:rsidRPr="00EA3771">
        <w:rPr>
          <w:rFonts w:asciiTheme="minorHAnsi" w:hAnsiTheme="minorHAnsi" w:cstheme="minorHAnsi"/>
        </w:rPr>
        <w:t xml:space="preserve"> The following end product(s) being acquired under this solicitation is (are) included in the List of Products Requiring Contractor Certification as to Forced or Indentured Child Labor, identified by their country of origin.  There is a reasonable basis to believe that listed end products from the listed countries of origin may have been mined, produced, or manufactured by forced or indentured child labor.</w:t>
      </w:r>
    </w:p>
    <w:p w:rsidR="002939D4" w:rsidRPr="00EA3771" w:rsidRDefault="002939D4" w:rsidP="002939D4">
      <w:pPr>
        <w:pStyle w:val="Level1"/>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left"/>
        <w:rPr>
          <w:rFonts w:asciiTheme="minorHAnsi" w:hAnsiTheme="minorHAnsi" w:cstheme="minorHAnsi"/>
        </w:rPr>
      </w:pPr>
      <w:r w:rsidRPr="00EA3771">
        <w:rPr>
          <w:rFonts w:asciiTheme="minorHAnsi" w:hAnsiTheme="minorHAnsi" w:cstheme="minorHAnsi"/>
        </w:rPr>
        <w:t xml:space="preserve"> </w:t>
      </w: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Listed End Product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Listed Countries of Origin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rsidR="00A7635A" w:rsidRPr="00EA3771" w:rsidRDefault="00A7635A"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pStyle w:val="Level1"/>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jc w:val="left"/>
        <w:rPr>
          <w:rFonts w:asciiTheme="minorHAnsi" w:hAnsiTheme="minorHAnsi" w:cstheme="minorHAnsi"/>
        </w:rPr>
      </w:pPr>
      <w:r w:rsidRPr="006E37B2">
        <w:rPr>
          <w:rStyle w:val="Emphasis"/>
        </w:rPr>
        <w:t>Certification.</w:t>
      </w:r>
      <w:r w:rsidRPr="00EA3771">
        <w:rPr>
          <w:rFonts w:asciiTheme="minorHAnsi" w:hAnsiTheme="minorHAnsi" w:cstheme="minorHAnsi"/>
        </w:rPr>
        <w:t xml:space="preserve">  The Government will not make award to an offeror unless the offeror, by checking the appropriate block, certifies to either paragraph (c)(1) or paragraph (c)(2) of this provision.</w:t>
      </w:r>
    </w:p>
    <w:p w:rsidR="002939D4" w:rsidRPr="00EA3771" w:rsidRDefault="002939D4"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1440"/>
        <w:rPr>
          <w:rFonts w:asciiTheme="minorHAnsi" w:hAnsiTheme="minorHAnsi" w:cstheme="minorHAnsi"/>
          <w:b/>
          <w:bCs/>
          <w:sz w:val="24"/>
          <w:szCs w:val="24"/>
        </w:rPr>
      </w:pP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b/>
          <w:bCs/>
          <w:sz w:val="24"/>
          <w:szCs w:val="24"/>
        </w:rPr>
        <w:t>[   ]</w:t>
      </w:r>
      <w:r w:rsidRPr="00EA3771">
        <w:rPr>
          <w:rFonts w:asciiTheme="minorHAnsi" w:hAnsiTheme="minorHAnsi" w:cstheme="minorHAnsi"/>
          <w:sz w:val="24"/>
          <w:szCs w:val="24"/>
        </w:rPr>
        <w:tab/>
        <w:t>(1)</w:t>
      </w:r>
      <w:r w:rsidRPr="00EA3771">
        <w:rPr>
          <w:rFonts w:asciiTheme="minorHAnsi" w:hAnsiTheme="minorHAnsi" w:cstheme="minorHAnsi"/>
          <w:sz w:val="24"/>
          <w:szCs w:val="24"/>
        </w:rPr>
        <w:tab/>
        <w:t>The offeror will not supply any end product listed in paragraph (b) of this provision that was mined, produced, or manufactured in a corresponding country as listed for that end product.</w:t>
      </w:r>
    </w:p>
    <w:p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b/>
          <w:bCs/>
          <w:sz w:val="24"/>
          <w:szCs w:val="24"/>
        </w:rPr>
      </w:pPr>
      <w:r w:rsidRPr="00EA3771">
        <w:rPr>
          <w:rFonts w:asciiTheme="minorHAnsi" w:hAnsiTheme="minorHAnsi" w:cstheme="minorHAnsi"/>
          <w:b/>
          <w:bCs/>
          <w:sz w:val="24"/>
          <w:szCs w:val="24"/>
        </w:rPr>
        <w:t xml:space="preserve"> </w:t>
      </w:r>
    </w:p>
    <w:p w:rsidR="007D6D85"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b/>
          <w:bCs/>
          <w:sz w:val="24"/>
          <w:szCs w:val="24"/>
        </w:rPr>
        <w:t>[   ]</w:t>
      </w:r>
      <w:r w:rsidRPr="00EA3771">
        <w:rPr>
          <w:rFonts w:asciiTheme="minorHAnsi" w:hAnsiTheme="minorHAnsi" w:cstheme="minorHAnsi"/>
          <w:sz w:val="24"/>
          <w:szCs w:val="24"/>
        </w:rPr>
        <w:tab/>
        <w:t>(2)</w:t>
      </w:r>
      <w:r w:rsidRPr="00EA3771">
        <w:rPr>
          <w:rFonts w:asciiTheme="minorHAnsi" w:hAnsiTheme="minorHAnsi" w:cstheme="minorHAnsi"/>
          <w:sz w:val="24"/>
          <w:szCs w:val="24"/>
        </w:rPr>
        <w:tab/>
        <w:t>The offeror may supply an end product listed in paragraph (b) of this provision that was mined, produced, or manufactured in the corresponding country as listed for that product.  The offeror certifies that it has made a good faith effort to determine whether forced or indentured child labor was used to mine, produce, or manufacture such end product.  On the basis of those efforts, the offeror certifies that it is not aware of any such use of child labor.</w:t>
      </w:r>
    </w:p>
    <w:p w:rsidR="007D6D85" w:rsidRPr="00EA3771" w:rsidRDefault="007D6D85" w:rsidP="00FE322C">
      <w:pPr>
        <w:pStyle w:val="Heading1"/>
        <w:numPr>
          <w:ilvl w:val="0"/>
          <w:numId w:val="25"/>
        </w:numPr>
        <w:tabs>
          <w:tab w:val="left" w:pos="360"/>
        </w:tabs>
      </w:pPr>
      <w:r w:rsidRPr="00EA3771">
        <w:t>52.222-22</w:t>
      </w:r>
      <w:r w:rsidRPr="00EA3771">
        <w:tab/>
        <w:t xml:space="preserve">PREVIOUS CONTRACTS AND COMPLIANCE </w:t>
      </w:r>
      <w:r w:rsidR="00B959A3" w:rsidRPr="00EA3771">
        <w:t>REPORTS (</w:t>
      </w:r>
      <w:r w:rsidRPr="00EA3771">
        <w:t>FEBRUARY 1999)</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6E37B2"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Style w:val="IntenseEmphasis"/>
        </w:rPr>
      </w:pPr>
      <w:r w:rsidRPr="006E37B2">
        <w:rPr>
          <w:rStyle w:val="IntenseEmphasis"/>
        </w:rPr>
        <w:t>(Applies to contracts over $10,000)</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sz w:val="24"/>
          <w:szCs w:val="24"/>
        </w:rPr>
        <w:t>The offeror represents that --</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t xml:space="preserve">It </w:t>
      </w:r>
      <w:r w:rsidRPr="006E37B2">
        <w:rPr>
          <w:rStyle w:val="Strong"/>
        </w:rPr>
        <w:t>[ ]</w:t>
      </w:r>
      <w:r w:rsidRPr="00EA3771">
        <w:rPr>
          <w:rFonts w:asciiTheme="minorHAnsi" w:hAnsiTheme="minorHAnsi" w:cstheme="minorHAnsi"/>
          <w:sz w:val="24"/>
          <w:szCs w:val="24"/>
        </w:rPr>
        <w:t xml:space="preserve"> has, </w:t>
      </w:r>
      <w:r w:rsidRPr="006E37B2">
        <w:rPr>
          <w:rStyle w:val="Strong"/>
        </w:rPr>
        <w:t>[ ]</w:t>
      </w:r>
      <w:r w:rsidRPr="00EA3771">
        <w:rPr>
          <w:rFonts w:asciiTheme="minorHAnsi" w:hAnsiTheme="minorHAnsi" w:cstheme="minorHAnsi"/>
          <w:sz w:val="24"/>
          <w:szCs w:val="24"/>
        </w:rPr>
        <w:t xml:space="preserve"> has not participated in a previous contract or subcontract subject to the Equal Opportunity clause of this solicitation;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It </w:t>
      </w:r>
      <w:r w:rsidRPr="006E37B2">
        <w:rPr>
          <w:rStyle w:val="Strong"/>
        </w:rPr>
        <w:t>[ ]</w:t>
      </w:r>
      <w:r w:rsidRPr="00EA3771">
        <w:rPr>
          <w:rFonts w:asciiTheme="minorHAnsi" w:hAnsiTheme="minorHAnsi" w:cstheme="minorHAnsi"/>
          <w:sz w:val="24"/>
          <w:szCs w:val="24"/>
        </w:rPr>
        <w:t xml:space="preserve"> has, </w:t>
      </w:r>
      <w:r w:rsidRPr="006E37B2">
        <w:rPr>
          <w:rStyle w:val="Strong"/>
        </w:rPr>
        <w:t>[ ]</w:t>
      </w:r>
      <w:r w:rsidRPr="00EA3771">
        <w:rPr>
          <w:rFonts w:asciiTheme="minorHAnsi" w:hAnsiTheme="minorHAnsi" w:cstheme="minorHAnsi"/>
          <w:sz w:val="24"/>
          <w:szCs w:val="24"/>
        </w:rPr>
        <w:t xml:space="preserve"> has not, filed all required compliance reports; and</w:t>
      </w:r>
    </w:p>
    <w:p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 </w:t>
      </w:r>
    </w:p>
    <w:p w:rsidR="007D6D85"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Representations indicating submission of required compliance reports, signed by proposed subcontractors, will be obtained before subcontract awards.</w:t>
      </w:r>
    </w:p>
    <w:p w:rsidR="007D6D85" w:rsidRPr="00EA3771" w:rsidRDefault="007D6D85" w:rsidP="00FE322C">
      <w:pPr>
        <w:pStyle w:val="Heading1"/>
        <w:numPr>
          <w:ilvl w:val="0"/>
          <w:numId w:val="25"/>
        </w:numPr>
        <w:tabs>
          <w:tab w:val="left" w:pos="360"/>
        </w:tabs>
      </w:pPr>
      <w:r w:rsidRPr="00EA3771">
        <w:t>52.222-25</w:t>
      </w:r>
      <w:r w:rsidRPr="00EA3771">
        <w:tab/>
        <w:t xml:space="preserve">AFFIRMATIVE ACTION </w:t>
      </w:r>
      <w:r w:rsidR="00B959A3" w:rsidRPr="00EA3771">
        <w:t>COMPLIANCE (</w:t>
      </w:r>
      <w:r w:rsidRPr="00EA3771">
        <w:t>APRIL 1984)</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6E37B2"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Style w:val="IntenseEmphasis"/>
        </w:rPr>
      </w:pPr>
      <w:r w:rsidRPr="006E37B2">
        <w:rPr>
          <w:rStyle w:val="IntenseEmphasis"/>
        </w:rPr>
        <w:t>(Applies to contracts over $10,000 other than those for construction.)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EB5E26"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sz w:val="24"/>
          <w:szCs w:val="24"/>
        </w:rPr>
        <w:t xml:space="preserve">The offeror represents that (a) it </w:t>
      </w:r>
      <w:r w:rsidRPr="006E37B2">
        <w:rPr>
          <w:rStyle w:val="Strong"/>
        </w:rPr>
        <w:t>[ ]</w:t>
      </w:r>
      <w:r w:rsidRPr="00EA3771">
        <w:rPr>
          <w:rFonts w:asciiTheme="minorHAnsi" w:hAnsiTheme="minorHAnsi" w:cstheme="minorHAnsi"/>
          <w:sz w:val="24"/>
          <w:szCs w:val="24"/>
        </w:rPr>
        <w:t xml:space="preserve"> has developed and has on file, </w:t>
      </w:r>
      <w:r w:rsidRPr="006E37B2">
        <w:rPr>
          <w:rStyle w:val="Strong"/>
        </w:rPr>
        <w:t>[ ]</w:t>
      </w:r>
      <w:r w:rsidRPr="00EA3771">
        <w:rPr>
          <w:rFonts w:asciiTheme="minorHAnsi" w:hAnsiTheme="minorHAnsi" w:cstheme="minorHAnsi"/>
          <w:sz w:val="24"/>
          <w:szCs w:val="24"/>
        </w:rPr>
        <w:t xml:space="preserve"> has not developed and does not have on file, at each establishment, affirmative action programs required by the rules and regulations of the </w:t>
      </w:r>
      <w:r w:rsidRPr="00EA3771">
        <w:rPr>
          <w:rFonts w:asciiTheme="minorHAnsi" w:hAnsiTheme="minorHAnsi" w:cstheme="minorHAnsi"/>
          <w:sz w:val="24"/>
          <w:szCs w:val="24"/>
        </w:rPr>
        <w:lastRenderedPageBreak/>
        <w:t xml:space="preserve">Secretary of Labor (41 CFR 60-1 and 60-2), or (b) it </w:t>
      </w:r>
      <w:r w:rsidRPr="006E37B2">
        <w:rPr>
          <w:rStyle w:val="Strong"/>
        </w:rPr>
        <w:t>[ ]</w:t>
      </w:r>
      <w:r w:rsidRPr="00EA3771">
        <w:rPr>
          <w:rFonts w:asciiTheme="minorHAnsi" w:hAnsiTheme="minorHAnsi" w:cstheme="minorHAnsi"/>
          <w:sz w:val="24"/>
          <w:szCs w:val="24"/>
        </w:rPr>
        <w:t xml:space="preserve"> has not previously had contracts subject to the written affirmative action programs requirement of the rules and regulations of the Secretary of Labor.</w:t>
      </w:r>
    </w:p>
    <w:p w:rsidR="00BE4FA8" w:rsidRPr="00EA3771" w:rsidRDefault="007D6D85" w:rsidP="00C030E6">
      <w:pPr>
        <w:pStyle w:val="Heading1"/>
        <w:numPr>
          <w:ilvl w:val="0"/>
          <w:numId w:val="25"/>
        </w:numPr>
        <w:tabs>
          <w:tab w:val="left" w:pos="360"/>
        </w:tabs>
        <w:ind w:left="1440" w:hanging="1440"/>
      </w:pPr>
      <w:r w:rsidRPr="00EA3771">
        <w:t>52.222-48</w:t>
      </w:r>
      <w:r w:rsidRPr="00EA3771">
        <w:tab/>
      </w:r>
      <w:r w:rsidR="00BE4FA8" w:rsidRPr="00EA3771">
        <w:t xml:space="preserve">EXEMPTION FROM APPLICATION OF THE SERVICE CONTRACT </w:t>
      </w:r>
      <w:r w:rsidR="00C030E6" w:rsidRPr="00EA3771">
        <w:t>LABOR STANDARDS</w:t>
      </w:r>
      <w:r w:rsidR="00BE4FA8" w:rsidRPr="00EA3771">
        <w:t xml:space="preserve"> TO CONTRACTS FOR</w:t>
      </w:r>
      <w:r w:rsidR="00C030E6" w:rsidRPr="00EA3771">
        <w:t xml:space="preserve"> </w:t>
      </w:r>
      <w:r w:rsidR="00BE4FA8" w:rsidRPr="00EA3771">
        <w:t>MAINTENANCE, CALIBRATION, OR REPAIR OF CERTAIN EQUIPMENT</w:t>
      </w:r>
      <w:r w:rsidR="0070089C" w:rsidRPr="00EA3771">
        <w:t>-</w:t>
      </w:r>
      <w:r w:rsidR="00BE4FA8" w:rsidRPr="00EA3771">
        <w:t xml:space="preserve"> CERTIFICATION (</w:t>
      </w:r>
      <w:r w:rsidR="00C030E6" w:rsidRPr="00EA3771">
        <w:t>MAY 2014</w:t>
      </w:r>
      <w:r w:rsidR="00BE4FA8" w:rsidRPr="00EA3771">
        <w:t>)</w:t>
      </w:r>
    </w:p>
    <w:p w:rsidR="00BE4FA8" w:rsidRPr="00EA3771"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BE4FA8" w:rsidRPr="006E37B2"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080"/>
        <w:rPr>
          <w:rStyle w:val="Strong"/>
        </w:rPr>
      </w:pPr>
      <w:r w:rsidRPr="006E37B2">
        <w:rPr>
          <w:rStyle w:val="Strong"/>
        </w:rPr>
        <w:t>(NOTE:</w:t>
      </w:r>
      <w:r w:rsidRPr="006E37B2">
        <w:rPr>
          <w:rStyle w:val="Strong"/>
        </w:rPr>
        <w:tab/>
        <w:t xml:space="preserve">This provision is applicable to all solicitations and resultant contracts calling for maintenance, calibration, and/or repair of information technology, scientific and medical, and office and business equipment if the contracting officer determines that the resultant contract may be exempt from Service Contract </w:t>
      </w:r>
      <w:r w:rsidR="00C030E6" w:rsidRPr="006E37B2">
        <w:rPr>
          <w:rStyle w:val="Strong"/>
        </w:rPr>
        <w:t>Labor Standards</w:t>
      </w:r>
      <w:r w:rsidRPr="006E37B2">
        <w:rPr>
          <w:rStyle w:val="Strong"/>
        </w:rPr>
        <w:t xml:space="preserve"> </w:t>
      </w:r>
      <w:r w:rsidR="0042517D" w:rsidRPr="006E37B2">
        <w:rPr>
          <w:rStyle w:val="Strong"/>
        </w:rPr>
        <w:t>statute</w:t>
      </w:r>
      <w:r w:rsidRPr="006E37B2">
        <w:rPr>
          <w:rStyle w:val="Strong"/>
        </w:rPr>
        <w:t>).</w:t>
      </w:r>
    </w:p>
    <w:p w:rsidR="00BE4FA8" w:rsidRPr="00EA3771"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960"/>
        <w:rPr>
          <w:rFonts w:asciiTheme="minorHAnsi" w:hAnsiTheme="minorHAnsi" w:cstheme="minorHAnsi"/>
          <w:sz w:val="24"/>
          <w:szCs w:val="24"/>
        </w:rPr>
      </w:pPr>
    </w:p>
    <w:p w:rsidR="00BE4FA8" w:rsidRPr="00EA3771" w:rsidRDefault="00BE4FA8" w:rsidP="00E345B8">
      <w:pPr>
        <w:pStyle w:val="PlainText"/>
        <w:ind w:firstLine="360"/>
        <w:rPr>
          <w:rFonts w:asciiTheme="minorHAnsi" w:hAnsiTheme="minorHAnsi" w:cstheme="minorHAnsi"/>
          <w:sz w:val="24"/>
          <w:szCs w:val="24"/>
        </w:rPr>
      </w:pPr>
      <w:r w:rsidRPr="00EA3771">
        <w:rPr>
          <w:rFonts w:asciiTheme="minorHAnsi" w:hAnsiTheme="minorHAnsi" w:cstheme="minorHAnsi"/>
          <w:sz w:val="24"/>
          <w:szCs w:val="24"/>
        </w:rPr>
        <w:t>(a)</w:t>
      </w:r>
      <w:r w:rsidRPr="00EA3771">
        <w:rPr>
          <w:rFonts w:asciiTheme="minorHAnsi" w:hAnsiTheme="minorHAnsi" w:cstheme="minorHAnsi"/>
          <w:sz w:val="24"/>
          <w:szCs w:val="24"/>
        </w:rPr>
        <w:tab/>
        <w:t>The offeror shall check the following certification:</w:t>
      </w:r>
    </w:p>
    <w:p w:rsidR="00BE4FA8" w:rsidRPr="006E37B2" w:rsidRDefault="00BE4FA8" w:rsidP="00D42A31">
      <w:pPr>
        <w:pStyle w:val="PlainText"/>
        <w:jc w:val="center"/>
        <w:rPr>
          <w:rStyle w:val="Strong"/>
        </w:rPr>
      </w:pPr>
      <w:r w:rsidRPr="006E37B2">
        <w:rPr>
          <w:rStyle w:val="Strong"/>
        </w:rPr>
        <w:t>CERTIFICATION</w:t>
      </w:r>
    </w:p>
    <w:p w:rsidR="00BE4FA8" w:rsidRPr="00EA3771" w:rsidRDefault="00BE4FA8" w:rsidP="00E345B8">
      <w:pPr>
        <w:pStyle w:val="PlainText"/>
        <w:rPr>
          <w:rFonts w:asciiTheme="minorHAnsi" w:hAnsiTheme="minorHAnsi" w:cstheme="minorHAnsi"/>
          <w:b/>
          <w:sz w:val="24"/>
          <w:szCs w:val="24"/>
        </w:rPr>
      </w:pPr>
    </w:p>
    <w:p w:rsidR="00BE4FA8" w:rsidRPr="00EA3771" w:rsidRDefault="00BE4FA8" w:rsidP="00E345B8">
      <w:pPr>
        <w:pStyle w:val="PlainText"/>
        <w:ind w:left="475" w:firstLine="245"/>
        <w:rPr>
          <w:rFonts w:asciiTheme="minorHAnsi" w:hAnsiTheme="minorHAnsi" w:cstheme="minorHAnsi"/>
          <w:sz w:val="24"/>
          <w:szCs w:val="24"/>
        </w:rPr>
      </w:pPr>
      <w:r w:rsidRPr="00EA3771">
        <w:rPr>
          <w:rFonts w:asciiTheme="minorHAnsi" w:hAnsiTheme="minorHAnsi" w:cstheme="minorHAnsi"/>
          <w:sz w:val="24"/>
          <w:szCs w:val="24"/>
        </w:rPr>
        <w:t xml:space="preserve">The offeror </w:t>
      </w:r>
      <w:r w:rsidRPr="006E37B2">
        <w:rPr>
          <w:rStyle w:val="Strong"/>
        </w:rPr>
        <w:t>[   ]</w:t>
      </w:r>
      <w:r w:rsidRPr="00EA3771">
        <w:rPr>
          <w:rFonts w:asciiTheme="minorHAnsi" w:hAnsiTheme="minorHAnsi" w:cstheme="minorHAnsi"/>
          <w:sz w:val="24"/>
          <w:szCs w:val="24"/>
        </w:rPr>
        <w:t xml:space="preserve"> does </w:t>
      </w:r>
      <w:r w:rsidRPr="006E37B2">
        <w:rPr>
          <w:rStyle w:val="Strong"/>
        </w:rPr>
        <w:t>[   ]</w:t>
      </w:r>
      <w:r w:rsidRPr="00EA3771">
        <w:rPr>
          <w:rFonts w:asciiTheme="minorHAnsi" w:hAnsiTheme="minorHAnsi" w:cstheme="minorHAnsi"/>
          <w:sz w:val="24"/>
          <w:szCs w:val="24"/>
        </w:rPr>
        <w:t xml:space="preserve"> does not certify that—</w:t>
      </w:r>
    </w:p>
    <w:p w:rsidR="00BE4FA8" w:rsidRPr="00EA3771" w:rsidRDefault="00BE4FA8" w:rsidP="00E345B8">
      <w:pPr>
        <w:pStyle w:val="PlainText"/>
        <w:ind w:left="475" w:firstLine="475"/>
        <w:rPr>
          <w:rFonts w:asciiTheme="minorHAnsi" w:hAnsiTheme="minorHAnsi" w:cstheme="minorHAnsi"/>
          <w:sz w:val="24"/>
          <w:szCs w:val="24"/>
        </w:rPr>
      </w:pPr>
    </w:p>
    <w:p w:rsidR="00BE4FA8" w:rsidRPr="00EA3771" w:rsidRDefault="008D364C" w:rsidP="00E345B8">
      <w:pPr>
        <w:pStyle w:val="PlainText"/>
        <w:tabs>
          <w:tab w:val="left" w:pos="1080"/>
          <w:tab w:val="left" w:pos="1260"/>
        </w:tabs>
        <w:ind w:left="1080" w:hanging="36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r>
      <w:r w:rsidR="00BE4FA8" w:rsidRPr="00EA3771">
        <w:rPr>
          <w:rFonts w:asciiTheme="minorHAnsi" w:hAnsiTheme="minorHAnsi" w:cstheme="minorHAnsi"/>
          <w:sz w:val="24"/>
          <w:szCs w:val="24"/>
        </w:rPr>
        <w:t xml:space="preserve">The items of equipment to be serviced under this contract are used regularly for other than Government purposes, and are sold or traded by the offeror </w:t>
      </w:r>
      <w:r w:rsidR="00DB7417" w:rsidRPr="00EA3771">
        <w:rPr>
          <w:rFonts w:asciiTheme="minorHAnsi" w:hAnsiTheme="minorHAnsi" w:cstheme="minorHAnsi"/>
          <w:sz w:val="24"/>
          <w:szCs w:val="24"/>
        </w:rPr>
        <w:t xml:space="preserve">(or subcontractor in the case of an exempt subcontractor) </w:t>
      </w:r>
      <w:r w:rsidR="00BE4FA8" w:rsidRPr="00EA3771">
        <w:rPr>
          <w:rFonts w:asciiTheme="minorHAnsi" w:hAnsiTheme="minorHAnsi" w:cstheme="minorHAnsi"/>
          <w:sz w:val="24"/>
          <w:szCs w:val="24"/>
        </w:rPr>
        <w:t>in substantial quantities to the general public in the course of normal business operations;</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tabs>
          <w:tab w:val="left" w:pos="1080"/>
        </w:tabs>
        <w:ind w:left="1080" w:hanging="36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The services will be furnished at prices which are, or are based on, established catalog or market prices for the maintenance, calibration, or repair of equipment.</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7E74B6">
      <w:pPr>
        <w:pStyle w:val="PlainText"/>
        <w:numPr>
          <w:ilvl w:val="0"/>
          <w:numId w:val="10"/>
        </w:numPr>
        <w:tabs>
          <w:tab w:val="clear" w:pos="1800"/>
          <w:tab w:val="left" w:pos="1440"/>
          <w:tab w:val="num" w:pos="1530"/>
        </w:tabs>
        <w:ind w:left="1440" w:hanging="360"/>
        <w:rPr>
          <w:rFonts w:asciiTheme="minorHAnsi" w:hAnsiTheme="minorHAnsi" w:cstheme="minorHAnsi"/>
          <w:sz w:val="24"/>
          <w:szCs w:val="24"/>
        </w:rPr>
      </w:pPr>
      <w:r w:rsidRPr="00EA3771">
        <w:rPr>
          <w:rFonts w:asciiTheme="minorHAnsi" w:hAnsiTheme="minorHAnsi" w:cstheme="minorHAnsi"/>
          <w:sz w:val="24"/>
          <w:szCs w:val="24"/>
        </w:rPr>
        <w:t xml:space="preserve">An “established catalog price” is a price included in a catalog, price list, schedule, </w:t>
      </w:r>
      <w:r w:rsidR="00C030E6" w:rsidRPr="00EA3771">
        <w:rPr>
          <w:rFonts w:asciiTheme="minorHAnsi" w:hAnsiTheme="minorHAnsi" w:cstheme="minorHAnsi"/>
          <w:sz w:val="24"/>
          <w:szCs w:val="24"/>
        </w:rPr>
        <w:t xml:space="preserve">or other form </w:t>
      </w:r>
      <w:r w:rsidR="008D364C" w:rsidRPr="00EA3771">
        <w:rPr>
          <w:rFonts w:asciiTheme="minorHAnsi" w:hAnsiTheme="minorHAnsi" w:cstheme="minorHAnsi"/>
          <w:sz w:val="24"/>
          <w:szCs w:val="24"/>
        </w:rPr>
        <w:t>that is regularly</w:t>
      </w:r>
      <w:r w:rsidR="007E74B6" w:rsidRPr="00EA3771">
        <w:rPr>
          <w:rFonts w:asciiTheme="minorHAnsi" w:hAnsiTheme="minorHAnsi" w:cstheme="minorHAnsi"/>
          <w:sz w:val="24"/>
          <w:szCs w:val="24"/>
        </w:rPr>
        <w:t xml:space="preserve"> </w:t>
      </w:r>
      <w:r w:rsidRPr="00EA3771">
        <w:rPr>
          <w:rFonts w:asciiTheme="minorHAnsi" w:hAnsiTheme="minorHAnsi" w:cstheme="minorHAnsi"/>
          <w:sz w:val="24"/>
          <w:szCs w:val="24"/>
        </w:rPr>
        <w:t>maintained by the manufacturer or the offeror, is either published or otherwise available for inspection by customers, and states prices at which sales currently, or were last, made to a significant number of buyers constituting the general public.</w:t>
      </w:r>
    </w:p>
    <w:p w:rsidR="00BE4FA8" w:rsidRPr="00EA3771" w:rsidRDefault="00BE4FA8" w:rsidP="00E345B8">
      <w:pPr>
        <w:pStyle w:val="PlainText"/>
        <w:ind w:left="1440" w:hanging="360"/>
        <w:rPr>
          <w:rFonts w:asciiTheme="minorHAnsi" w:hAnsiTheme="minorHAnsi" w:cstheme="minorHAnsi"/>
          <w:sz w:val="24"/>
          <w:szCs w:val="24"/>
        </w:rPr>
      </w:pPr>
      <w:r w:rsidRPr="00EA3771">
        <w:rPr>
          <w:rFonts w:asciiTheme="minorHAnsi" w:hAnsiTheme="minorHAnsi" w:cstheme="minorHAnsi"/>
          <w:sz w:val="24"/>
          <w:szCs w:val="24"/>
        </w:rPr>
        <w:t>(ii)</w:t>
      </w:r>
      <w:r w:rsidRPr="00EA3771">
        <w:rPr>
          <w:rFonts w:asciiTheme="minorHAnsi" w:hAnsiTheme="minorHAnsi" w:cstheme="minorHAnsi"/>
          <w:sz w:val="24"/>
          <w:szCs w:val="24"/>
        </w:rPr>
        <w:tab/>
        <w:t>An “established market price” is a current price, established in the usual course of trade between buyers and sellers free to bargain, which can be substantiated from sources independent of the manufacturer or offeror; and</w:t>
      </w:r>
    </w:p>
    <w:p w:rsidR="00BE4FA8" w:rsidRPr="00EA3771" w:rsidRDefault="00BE4FA8" w:rsidP="00E345B8">
      <w:pPr>
        <w:pStyle w:val="PlainText"/>
        <w:ind w:left="1900"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(3)</w:t>
      </w:r>
      <w:r w:rsidRPr="00EA3771">
        <w:rPr>
          <w:rFonts w:asciiTheme="minorHAnsi" w:hAnsiTheme="minorHAnsi" w:cstheme="minorHAnsi"/>
          <w:sz w:val="24"/>
          <w:szCs w:val="24"/>
        </w:rPr>
        <w:tab/>
        <w:t>The compensation (wage and fringe benefits) plan for all service employees performing work under the contract are the same as that used for these employees and equivalent employees servicing the same equipment of commercial customers.</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tabs>
          <w:tab w:val="left" w:pos="900"/>
        </w:tabs>
        <w:ind w:left="900" w:hanging="54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22.1003-4(c)(3) that the Service Contract </w:t>
      </w:r>
      <w:r w:rsidR="00872B25" w:rsidRPr="00EA3771">
        <w:rPr>
          <w:rFonts w:asciiTheme="minorHAnsi" w:hAnsiTheme="minorHAnsi" w:cstheme="minorHAnsi"/>
          <w:sz w:val="24"/>
          <w:szCs w:val="24"/>
        </w:rPr>
        <w:t>Labor Standards</w:t>
      </w:r>
      <w:r w:rsidRPr="00EA3771">
        <w:rPr>
          <w:rFonts w:asciiTheme="minorHAnsi" w:hAnsiTheme="minorHAnsi" w:cstheme="minorHAnsi"/>
          <w:sz w:val="24"/>
          <w:szCs w:val="24"/>
        </w:rPr>
        <w:t>—</w:t>
      </w:r>
    </w:p>
    <w:p w:rsidR="00A7635A" w:rsidRPr="00EA3771" w:rsidRDefault="00A7635A"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Will not apply to this offeror, then the Service Contract </w:t>
      </w:r>
      <w:r w:rsidR="00872B25"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clause in this solicitation will not be included in any resultant contract to this offeror; or</w:t>
      </w:r>
    </w:p>
    <w:p w:rsidR="00BE4FA8" w:rsidRPr="00EA3771" w:rsidRDefault="00BE4FA8"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Will apply to this offeror, then the clause at 52.222-51, Exemption from Application of the Service Contract </w:t>
      </w:r>
      <w:r w:rsidR="00DE54E3"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Maintenance, Calibration, or Repair of Certain Equipment--Requirements, in this solicitation will not be included in any resultant contract </w:t>
      </w:r>
      <w:r w:rsidRPr="00EA3771">
        <w:rPr>
          <w:rFonts w:asciiTheme="minorHAnsi" w:hAnsiTheme="minorHAnsi" w:cstheme="minorHAnsi"/>
          <w:sz w:val="24"/>
          <w:szCs w:val="24"/>
        </w:rPr>
        <w:lastRenderedPageBreak/>
        <w:t>awarded to this offeror, and the offeror may be provided an opportunity to submit a new offer on that basis.</w:t>
      </w:r>
    </w:p>
    <w:p w:rsidR="00BE4FA8" w:rsidRPr="00EA3771" w:rsidRDefault="00BE4FA8"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tabs>
          <w:tab w:val="left" w:pos="900"/>
        </w:tabs>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008D364C" w:rsidRPr="00EA3771">
        <w:rPr>
          <w:rFonts w:asciiTheme="minorHAnsi" w:hAnsiTheme="minorHAnsi" w:cstheme="minorHAnsi"/>
          <w:sz w:val="24"/>
          <w:szCs w:val="24"/>
        </w:rPr>
        <w:tab/>
      </w:r>
      <w:r w:rsidRPr="00EA3771">
        <w:rPr>
          <w:rFonts w:asciiTheme="minorHAnsi" w:hAnsiTheme="minorHAnsi" w:cstheme="minorHAnsi"/>
          <w:sz w:val="24"/>
          <w:szCs w:val="24"/>
        </w:rPr>
        <w:t>If the offeror does not certify to the conditions in paragraph (a) of this provision—</w:t>
      </w:r>
    </w:p>
    <w:p w:rsidR="00BE4FA8" w:rsidRPr="00EA3771" w:rsidRDefault="00BE4FA8" w:rsidP="00E345B8">
      <w:pPr>
        <w:pStyle w:val="PlainText"/>
        <w:ind w:firstLine="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The clause in this solicitation at 52.222-51, Exemption from Application of the Service Contract </w:t>
      </w:r>
      <w:r w:rsidR="000603C3"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Maintenance, Calibration, or Repair of Certain Equipment--Requirements, will not be included in any resultant contract awarded to this offeror; and</w:t>
      </w: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The offeror shall notify the Contracting Officer as soon as possible, if the Contracting Officer did not attach a Service Contract </w:t>
      </w:r>
      <w:r w:rsidR="00BA36CD"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wage determination to the solicitation.</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8D364C" w:rsidP="00E345B8">
      <w:pPr>
        <w:pStyle w:val="PlainText"/>
        <w:tabs>
          <w:tab w:val="left" w:pos="900"/>
          <w:tab w:val="left" w:pos="1260"/>
        </w:tabs>
        <w:ind w:left="900" w:hanging="490"/>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r>
      <w:r w:rsidR="00BE4FA8" w:rsidRPr="00EA3771">
        <w:rPr>
          <w:rFonts w:asciiTheme="minorHAnsi" w:hAnsiTheme="minorHAnsi" w:cstheme="minorHAnsi"/>
          <w:sz w:val="24"/>
          <w:szCs w:val="24"/>
        </w:rPr>
        <w:t>The Contracting Officer may not make an award to the offeror, if the offeror fails to execute the certification in paragraph (a) of this provision or to contact the Contracting Officer as required in paragraph (c) of this provision.</w:t>
      </w:r>
    </w:p>
    <w:p w:rsidR="00BE4FA8" w:rsidRPr="00EA3771" w:rsidRDefault="00BE4FA8" w:rsidP="002229B5">
      <w:pPr>
        <w:pStyle w:val="Heading1"/>
        <w:numPr>
          <w:ilvl w:val="0"/>
          <w:numId w:val="25"/>
        </w:numPr>
        <w:tabs>
          <w:tab w:val="left" w:pos="360"/>
        </w:tabs>
        <w:ind w:left="1440" w:hanging="1440"/>
      </w:pPr>
      <w:r w:rsidRPr="00EA3771">
        <w:t>52.222-52</w:t>
      </w:r>
      <w:r w:rsidRPr="00EA3771">
        <w:tab/>
        <w:t xml:space="preserve">EXEMPTION FROM APPLICATION OF THE SERVICE CONTRACT </w:t>
      </w:r>
      <w:r w:rsidR="002229B5" w:rsidRPr="00EA3771">
        <w:t>LABOR STANDARDS</w:t>
      </w:r>
      <w:r w:rsidRPr="00EA3771">
        <w:t xml:space="preserve"> TO CONTRACTS FOR CERTAIN SERVICES—CERTIFICATION (</w:t>
      </w:r>
      <w:r w:rsidR="002229B5" w:rsidRPr="00EA3771">
        <w:t>MAY 2014</w:t>
      </w:r>
      <w:r w:rsidRPr="00EA3771">
        <w:t>)</w:t>
      </w:r>
    </w:p>
    <w:p w:rsidR="00BE4FA8" w:rsidRPr="00EA3771" w:rsidRDefault="00BE4FA8" w:rsidP="00E345B8">
      <w:pPr>
        <w:tabs>
          <w:tab w:val="left" w:pos="-480"/>
          <w:tab w:val="left" w:pos="45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BE4FA8" w:rsidRPr="006E37B2" w:rsidRDefault="00BE4FA8" w:rsidP="00E345B8">
      <w:pPr>
        <w:numPr>
          <w:ilvl w:val="12"/>
          <w:numId w:val="0"/>
        </w:numPr>
        <w:tabs>
          <w:tab w:val="left" w:pos="-480"/>
          <w:tab w:val="left" w:pos="0"/>
          <w:tab w:val="left" w:pos="480"/>
          <w:tab w:val="left" w:pos="96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260" w:hanging="810"/>
        <w:rPr>
          <w:rStyle w:val="Strong"/>
        </w:rPr>
      </w:pPr>
      <w:r w:rsidRPr="006E37B2">
        <w:rPr>
          <w:rStyle w:val="Strong"/>
        </w:rPr>
        <w:t>(NOTE:</w:t>
      </w:r>
      <w:r w:rsidRPr="006E37B2">
        <w:rPr>
          <w:rStyle w:val="Strong"/>
        </w:rPr>
        <w:tab/>
        <w:t>This provision is applicable to all solicitations calling for the services identified in FAR 22.1003-4(d)(i)(i-vii).</w:t>
      </w:r>
      <w:r w:rsidR="001F60EB" w:rsidRPr="006E37B2">
        <w:rPr>
          <w:rStyle w:val="Strong"/>
        </w:rPr>
        <w:t>)</w:t>
      </w:r>
    </w:p>
    <w:p w:rsidR="00BE4FA8" w:rsidRPr="00EA3771" w:rsidRDefault="00BE4FA8" w:rsidP="00E345B8">
      <w:pPr>
        <w:tabs>
          <w:tab w:val="left" w:pos="-480"/>
          <w:tab w:val="left" w:pos="45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BE4FA8" w:rsidRPr="00EA3771" w:rsidRDefault="00BE4FA8" w:rsidP="00E345B8">
      <w:pPr>
        <w:pStyle w:val="PlainText"/>
        <w:ind w:left="900" w:hanging="450"/>
        <w:rPr>
          <w:rFonts w:asciiTheme="minorHAnsi" w:hAnsiTheme="minorHAnsi" w:cstheme="minorHAnsi"/>
          <w:sz w:val="24"/>
          <w:szCs w:val="24"/>
        </w:rPr>
      </w:pPr>
      <w:r w:rsidRPr="00EA3771">
        <w:rPr>
          <w:rFonts w:asciiTheme="minorHAnsi" w:hAnsiTheme="minorHAnsi" w:cstheme="minorHAnsi"/>
          <w:sz w:val="24"/>
          <w:szCs w:val="24"/>
        </w:rPr>
        <w:t>(a) The offeror shall check the following certification:</w:t>
      </w:r>
    </w:p>
    <w:p w:rsidR="00BE4FA8" w:rsidRPr="00EA3771" w:rsidRDefault="00BE4FA8" w:rsidP="00E345B8">
      <w:pPr>
        <w:pStyle w:val="PlainText"/>
        <w:rPr>
          <w:rFonts w:asciiTheme="minorHAnsi" w:hAnsiTheme="minorHAnsi" w:cstheme="minorHAnsi"/>
          <w:sz w:val="24"/>
          <w:szCs w:val="24"/>
        </w:rPr>
      </w:pPr>
    </w:p>
    <w:p w:rsidR="00BE4FA8" w:rsidRPr="006E37B2" w:rsidRDefault="00BE4FA8" w:rsidP="00B32AE7">
      <w:pPr>
        <w:pStyle w:val="PlainText"/>
        <w:jc w:val="center"/>
        <w:rPr>
          <w:rStyle w:val="Strong"/>
        </w:rPr>
      </w:pPr>
      <w:r w:rsidRPr="006E37B2">
        <w:rPr>
          <w:rStyle w:val="Strong"/>
        </w:rPr>
        <w:t>CERTIFICATION</w:t>
      </w:r>
    </w:p>
    <w:p w:rsidR="00BE4FA8" w:rsidRPr="00EA3771" w:rsidRDefault="00BE4FA8" w:rsidP="00E345B8">
      <w:pPr>
        <w:pStyle w:val="PlainText"/>
        <w:ind w:left="935" w:firstLine="15"/>
        <w:rPr>
          <w:rFonts w:asciiTheme="minorHAnsi" w:hAnsiTheme="minorHAnsi" w:cstheme="minorHAnsi"/>
          <w:sz w:val="24"/>
          <w:szCs w:val="24"/>
        </w:rPr>
      </w:pPr>
      <w:r w:rsidRPr="00EA3771">
        <w:rPr>
          <w:rFonts w:asciiTheme="minorHAnsi" w:hAnsiTheme="minorHAnsi" w:cstheme="minorHAnsi"/>
          <w:sz w:val="24"/>
          <w:szCs w:val="24"/>
        </w:rPr>
        <w:t xml:space="preserve">The offeror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w:t>
      </w:r>
      <w:r w:rsidRPr="006E37B2">
        <w:rPr>
          <w:rStyle w:val="Strong"/>
        </w:rPr>
        <w:t>[   ]</w:t>
      </w:r>
      <w:r w:rsidRPr="00EA3771">
        <w:rPr>
          <w:rFonts w:asciiTheme="minorHAnsi" w:hAnsiTheme="minorHAnsi" w:cstheme="minorHAnsi"/>
          <w:sz w:val="24"/>
          <w:szCs w:val="24"/>
        </w:rPr>
        <w:t xml:space="preserve"> does not certify that—</w:t>
      </w:r>
    </w:p>
    <w:p w:rsidR="00BE4FA8" w:rsidRPr="00EA3771" w:rsidRDefault="00BE4FA8" w:rsidP="00E345B8">
      <w:pPr>
        <w:pStyle w:val="PlainText"/>
        <w:ind w:left="475" w:firstLine="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The 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 An “established market price” is a current price, established in the usual course of ordinary and usual trade between buyers and sellers free to bargain, which can be substantiated from sources independent of the manufacturer or offeror;</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(3)</w:t>
      </w:r>
      <w:r w:rsidRPr="00EA3771">
        <w:rPr>
          <w:rFonts w:asciiTheme="minorHAnsi" w:hAnsiTheme="minorHAnsi" w:cstheme="minorHAnsi"/>
          <w:sz w:val="24"/>
          <w:szCs w:val="24"/>
        </w:rPr>
        <w:tab/>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(4)</w:t>
      </w:r>
      <w:r w:rsidRPr="00EA3771">
        <w:rPr>
          <w:rFonts w:asciiTheme="minorHAnsi" w:hAnsiTheme="minorHAnsi" w:cstheme="minorHAnsi"/>
          <w:sz w:val="24"/>
          <w:szCs w:val="24"/>
        </w:rPr>
        <w:tab/>
        <w:t>The offeror uses the same compensation (wage and fringe benefits) plan for all service employees performing work under the contract as the offeror uses for these employees and for equivalent employees servicing commercial customers.</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lastRenderedPageBreak/>
        <w:t>(b)</w:t>
      </w:r>
      <w:r w:rsidRPr="00EA3771">
        <w:rPr>
          <w:rFonts w:asciiTheme="minorHAnsi" w:hAnsiTheme="minorHAnsi" w:cstheme="minorHAnsi"/>
          <w:sz w:val="24"/>
          <w:szCs w:val="24"/>
        </w:rPr>
        <w:tab/>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22.1003-4(d)(3) that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w:t>
      </w:r>
    </w:p>
    <w:p w:rsidR="00BE4FA8" w:rsidRPr="00EA3771" w:rsidRDefault="00BE4FA8" w:rsidP="00E345B8">
      <w:pPr>
        <w:pStyle w:val="PlainText"/>
        <w:rPr>
          <w:rFonts w:asciiTheme="minorHAnsi" w:hAnsiTheme="minorHAnsi" w:cstheme="minorHAnsi"/>
          <w:sz w:val="24"/>
          <w:szCs w:val="24"/>
        </w:rPr>
      </w:pPr>
    </w:p>
    <w:p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Will not apply to this offeror, then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clause in this solicitation will not be included in any resultant contract to this offeror; or</w:t>
      </w:r>
    </w:p>
    <w:p w:rsidR="00BE4FA8" w:rsidRPr="00EA3771" w:rsidRDefault="00BE4FA8"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Will apply to this offeror, then the clause at FAR 52.222-53, Exemption from Application of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Certain Services--Requirements, in this solicitation will not be included in any resultant contract awarded to this offer, and the offeror may be provided an opportunity to submit a new offer on that basis.</w:t>
      </w:r>
    </w:p>
    <w:p w:rsidR="00BE4FA8" w:rsidRPr="00EA3771" w:rsidRDefault="00BE4FA8"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If the offeror does not certify to the conditions in paragraph (a) of this provision—</w:t>
      </w:r>
    </w:p>
    <w:p w:rsidR="00BE4FA8" w:rsidRPr="00EA3771" w:rsidRDefault="00BE4FA8" w:rsidP="00E345B8">
      <w:pPr>
        <w:pStyle w:val="PlainText"/>
        <w:ind w:firstLine="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The clause of this solicitation at 52.222-53, Exemption from Application of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Certain Services--Requirements, will not be included in any resultant contract to this offeror; and</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The offeror shall notify the Contracting Officer as soon as possible if the Contracting Officer did not attach a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wage determination to the solicitation.</w:t>
      </w:r>
    </w:p>
    <w:p w:rsidR="00BE4FA8" w:rsidRPr="00EA3771" w:rsidRDefault="00BE4FA8" w:rsidP="00E345B8">
      <w:pPr>
        <w:pStyle w:val="PlainText"/>
        <w:tabs>
          <w:tab w:val="left" w:pos="900"/>
        </w:tabs>
        <w:ind w:left="900" w:hanging="465"/>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t>The Contracting Officer may not make an award to the offeror, if the offeror fails to execute the certification in paragraph (a) of this provision or to contact the Contracting Officer as required in paragraph (c) of this provision.</w:t>
      </w:r>
    </w:p>
    <w:p w:rsidR="00961EDC" w:rsidRPr="00EA3771" w:rsidRDefault="00961EDC" w:rsidP="00FE322C">
      <w:pPr>
        <w:pStyle w:val="Heading1"/>
        <w:numPr>
          <w:ilvl w:val="0"/>
          <w:numId w:val="25"/>
        </w:numPr>
        <w:tabs>
          <w:tab w:val="left" w:pos="360"/>
        </w:tabs>
      </w:pPr>
      <w:r w:rsidRPr="00EA3771">
        <w:t xml:space="preserve">52.223-1 </w:t>
      </w:r>
      <w:r w:rsidRPr="00EA3771">
        <w:tab/>
        <w:t xml:space="preserve">BIOBASED PRODUCT </w:t>
      </w:r>
      <w:r w:rsidR="00310313" w:rsidRPr="00EA3771">
        <w:t>CERTIFICATION (</w:t>
      </w:r>
      <w:r w:rsidR="00E66C92" w:rsidRPr="00EA3771">
        <w:t>MAY 2012</w:t>
      </w:r>
      <w:r w:rsidRPr="00EA3771">
        <w:t>)</w:t>
      </w:r>
    </w:p>
    <w:p w:rsidR="00961EDC" w:rsidRPr="00EA3771" w:rsidRDefault="00961EDC" w:rsidP="00E345B8">
      <w:pPr>
        <w:pStyle w:val="1"/>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0"/>
        <w:jc w:val="left"/>
        <w:rPr>
          <w:rFonts w:asciiTheme="minorHAnsi" w:hAnsiTheme="minorHAnsi" w:cstheme="minorHAnsi"/>
          <w:b/>
          <w:bCs/>
        </w:rPr>
      </w:pPr>
    </w:p>
    <w:p w:rsidR="00961EDC" w:rsidRPr="006E37B2" w:rsidRDefault="00961EDC" w:rsidP="00E345B8">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360"/>
        <w:jc w:val="left"/>
        <w:rPr>
          <w:rStyle w:val="Strong"/>
        </w:rPr>
      </w:pPr>
      <w:r w:rsidRPr="006E37B2">
        <w:rPr>
          <w:rStyle w:val="Strong"/>
        </w:rPr>
        <w:t>(This certification is applicable in solicitations that require the delivery or specify the use of USDA-designated items.)</w:t>
      </w:r>
    </w:p>
    <w:p w:rsidR="00961EDC" w:rsidRPr="00EA3771" w:rsidRDefault="00961EDC" w:rsidP="00E345B8">
      <w:pPr>
        <w:pStyle w:val="Level1"/>
        <w:tabs>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jc w:val="left"/>
        <w:rPr>
          <w:rFonts w:asciiTheme="minorHAnsi" w:hAnsiTheme="minorHAnsi" w:cstheme="minorHAnsi"/>
          <w:bCs/>
        </w:rPr>
      </w:pPr>
    </w:p>
    <w:p w:rsidR="00CF11F2" w:rsidRPr="00EA3771" w:rsidRDefault="00961EDC" w:rsidP="00E345B8">
      <w:pPr>
        <w:ind w:left="360"/>
        <w:rPr>
          <w:rFonts w:asciiTheme="minorHAnsi" w:hAnsiTheme="minorHAnsi" w:cstheme="minorHAnsi"/>
          <w:sz w:val="24"/>
          <w:szCs w:val="24"/>
        </w:rPr>
      </w:pPr>
      <w:r w:rsidRPr="00EA3771">
        <w:rPr>
          <w:rFonts w:asciiTheme="minorHAnsi" w:hAnsiTheme="minorHAnsi" w:cstheme="minorHAnsi"/>
          <w:sz w:val="24"/>
          <w:szCs w:val="24"/>
        </w:rPr>
        <w:t xml:space="preserve">As required by the Farm Security and Rural Investment Act of 2002 and the Energy Policy Act of 2005 (7 U.S.C. 8102(c)(3)), the offeror certifies, by signing this offer, that biobased products (within categories of products listed by the United States Department of Agriculture in 7 CFR part </w:t>
      </w:r>
      <w:r w:rsidR="00E66C92" w:rsidRPr="00EA3771">
        <w:rPr>
          <w:rFonts w:asciiTheme="minorHAnsi" w:hAnsiTheme="minorHAnsi" w:cstheme="minorHAnsi"/>
          <w:sz w:val="24"/>
          <w:szCs w:val="24"/>
        </w:rPr>
        <w:t>3201</w:t>
      </w:r>
      <w:r w:rsidRPr="00EA3771">
        <w:rPr>
          <w:rFonts w:asciiTheme="minorHAnsi" w:hAnsiTheme="minorHAnsi" w:cstheme="minorHAnsi"/>
          <w:sz w:val="24"/>
          <w:szCs w:val="24"/>
        </w:rPr>
        <w:t>, subpart B) to be used or delivered in the performance of the contract, other than biobased products that are not purchased by the offeror as a direct result of this contract, will comply with the applicable specifications or other contractual requirements.</w:t>
      </w:r>
    </w:p>
    <w:p w:rsidR="000977DC" w:rsidRPr="00EA3771" w:rsidRDefault="00CF11F2" w:rsidP="00FE322C">
      <w:pPr>
        <w:pStyle w:val="Heading1"/>
        <w:numPr>
          <w:ilvl w:val="0"/>
          <w:numId w:val="25"/>
        </w:numPr>
        <w:tabs>
          <w:tab w:val="left" w:pos="360"/>
        </w:tabs>
      </w:pPr>
      <w:r w:rsidRPr="00EA3771">
        <w:t xml:space="preserve">52.223-4 </w:t>
      </w:r>
      <w:r w:rsidRPr="00EA3771">
        <w:tab/>
        <w:t xml:space="preserve">RECOVERED MATERIAL </w:t>
      </w:r>
      <w:r w:rsidR="00310313" w:rsidRPr="00EA3771">
        <w:t>CERTIFICATION (</w:t>
      </w:r>
      <w:r w:rsidR="000977DC" w:rsidRPr="00EA3771">
        <w:t>MAY 2008)</w:t>
      </w:r>
    </w:p>
    <w:p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C14860" w:rsidRPr="006E37B2" w:rsidRDefault="00C14860"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6E37B2">
        <w:rPr>
          <w:rStyle w:val="Strong"/>
        </w:rPr>
        <w:t>(This certification is applicable in solicitations that are for, or specify the use of, EPA designated items containing recovered materials or include the clause at 52.223-17, Affirmative Procurement of EPA-designated Items in Service and Construction Contracts.)</w:t>
      </w:r>
    </w:p>
    <w:p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EA3771">
        <w:rPr>
          <w:rFonts w:asciiTheme="minorHAnsi" w:hAnsiTheme="minorHAnsi" w:cstheme="minorHAnsi"/>
          <w:sz w:val="24"/>
          <w:szCs w:val="24"/>
        </w:rPr>
        <w:t>As required by the Resource Conservation and Recovery Act of 1976 (42 U.S.C. 6962(c)(3)(A)(i)), the offeror certifies, by signing this offer, that the percentage of recovered materials content for EPA-designated items to be delivered or used in the performance of the contract will be at least the amount required by the applicable contract specifications or other contractual requirements.</w:t>
      </w:r>
    </w:p>
    <w:p w:rsidR="0091331F" w:rsidRPr="00EA3771" w:rsidRDefault="0091331F"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p>
    <w:p w:rsidR="007D6D85" w:rsidRPr="00EA3771" w:rsidRDefault="007D6D85" w:rsidP="00FE322C">
      <w:pPr>
        <w:pStyle w:val="Heading1"/>
        <w:numPr>
          <w:ilvl w:val="0"/>
          <w:numId w:val="25"/>
        </w:numPr>
        <w:tabs>
          <w:tab w:val="left" w:pos="360"/>
        </w:tabs>
      </w:pPr>
      <w:r w:rsidRPr="00EA3771">
        <w:lastRenderedPageBreak/>
        <w:t>52.225-2</w:t>
      </w:r>
      <w:r w:rsidR="008D364C" w:rsidRPr="00EA3771">
        <w:t xml:space="preserve"> </w:t>
      </w:r>
      <w:r w:rsidRPr="00EA3771">
        <w:tab/>
        <w:t xml:space="preserve">BUY AMERICAN </w:t>
      </w:r>
      <w:r w:rsidR="00310313" w:rsidRPr="00EA3771">
        <w:t>CERTIFICATE (</w:t>
      </w:r>
      <w:r w:rsidR="00FF2000" w:rsidRPr="00EA3771">
        <w:t>MAY 2014</w:t>
      </w:r>
      <w:r w:rsidRPr="00EA3771">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6E37B2"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Style w:val="Strong"/>
        </w:rPr>
      </w:pPr>
      <w:r w:rsidRPr="006E37B2">
        <w:rPr>
          <w:rStyle w:val="Strong"/>
        </w:rPr>
        <w:t>[Note: This provision is applicable for all requirements EXCEPT for 1) foreign contracts or 2) when one of the following two provisions (52.225-4, Buy American--Free Trade Agreement--Israeli Trade Act Certificate, or 52.225-6, Trade Agreements Certificate) apply.</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D42A31" w:rsidRPr="00EA3771" w:rsidRDefault="007D6D85" w:rsidP="00D42A31">
      <w:pPr>
        <w:pStyle w:val="PlainText"/>
        <w:tabs>
          <w:tab w:val="left" w:pos="720"/>
        </w:tabs>
        <w:ind w:left="720" w:hanging="360"/>
        <w:rPr>
          <w:rFonts w:asciiTheme="minorHAnsi" w:hAnsiTheme="minorHAnsi" w:cstheme="minorHAnsi"/>
          <w:sz w:val="24"/>
          <w:szCs w:val="24"/>
        </w:rPr>
      </w:pPr>
      <w:r w:rsidRPr="00EA3771">
        <w:rPr>
          <w:rFonts w:asciiTheme="minorHAnsi" w:hAnsiTheme="minorHAnsi" w:cstheme="minorHAnsi"/>
          <w:sz w:val="24"/>
          <w:szCs w:val="24"/>
        </w:rPr>
        <w:t>(a)</w:t>
      </w:r>
      <w:r w:rsidRPr="00EA3771">
        <w:rPr>
          <w:rFonts w:asciiTheme="minorHAnsi" w:hAnsiTheme="minorHAnsi" w:cstheme="minorHAnsi"/>
          <w:sz w:val="24"/>
          <w:szCs w:val="24"/>
        </w:rPr>
        <w:tab/>
      </w:r>
      <w:r w:rsidR="00D42A31" w:rsidRPr="00EA3771">
        <w:rPr>
          <w:rFonts w:asciiTheme="minorHAnsi" w:hAnsiTheme="minorHAnsi" w:cstheme="minorHAnsi"/>
          <w:sz w:val="24"/>
          <w:szCs w:val="24"/>
        </w:rPr>
        <w:t>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Foreign End Products: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310313" w:rsidRPr="00EA3771">
        <w:rPr>
          <w:rFonts w:asciiTheme="minorHAnsi" w:hAnsiTheme="minorHAnsi" w:cstheme="minorHAnsi"/>
          <w:sz w:val="24"/>
          <w:szCs w:val="24"/>
        </w:rPr>
        <w:t xml:space="preserve"> _______________________________________________________________________</w:t>
      </w:r>
    </w:p>
    <w:p w:rsidR="002939D4"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Country of Origin:</w:t>
      </w:r>
      <w:r w:rsidR="00310313" w:rsidRPr="00EA3771">
        <w:rPr>
          <w:rFonts w:asciiTheme="minorHAnsi" w:hAnsiTheme="minorHAnsi" w:cstheme="minorHAnsi"/>
          <w:sz w:val="24"/>
          <w:szCs w:val="24"/>
        </w:rPr>
        <w:t>____________________________________________________________________</w:t>
      </w:r>
      <w:r w:rsidR="002939D4" w:rsidRPr="00EA3771">
        <w:rPr>
          <w:rFonts w:asciiTheme="minorHAnsi" w:hAnsiTheme="minorHAnsi" w:cstheme="minorHAnsi"/>
          <w:sz w:val="24"/>
          <w:szCs w:val="24"/>
        </w:rPr>
        <w:t xml:space="preserve"> </w:t>
      </w: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 as necessary)</w:t>
      </w:r>
    </w:p>
    <w:p w:rsidR="00B32AE7" w:rsidRPr="00EA3771" w:rsidRDefault="00B32AE7"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(c)</w:t>
      </w:r>
      <w:r w:rsidRPr="00EA3771">
        <w:rPr>
          <w:rFonts w:asciiTheme="minorHAnsi" w:hAnsiTheme="minorHAnsi" w:cstheme="minorHAnsi"/>
          <w:sz w:val="24"/>
          <w:szCs w:val="24"/>
        </w:rPr>
        <w:tab/>
        <w:t>The Government will evaluate offers in accordance with the policies and procedures of Part 25 of the Federal Acquisition Regulation.</w:t>
      </w:r>
    </w:p>
    <w:p w:rsidR="007D6D85" w:rsidRPr="00EA3771" w:rsidRDefault="007D6D85" w:rsidP="00FE322C">
      <w:pPr>
        <w:pStyle w:val="Heading1"/>
        <w:numPr>
          <w:ilvl w:val="0"/>
          <w:numId w:val="25"/>
        </w:numPr>
        <w:tabs>
          <w:tab w:val="left" w:pos="360"/>
        </w:tabs>
        <w:ind w:left="1440" w:hanging="1440"/>
      </w:pPr>
      <w:r w:rsidRPr="00EA3771">
        <w:t>52.225-4</w:t>
      </w:r>
      <w:r w:rsidR="008D364C" w:rsidRPr="00EA3771">
        <w:t xml:space="preserve"> </w:t>
      </w:r>
      <w:r w:rsidRPr="00EA3771">
        <w:tab/>
        <w:t>BUY AMERICAN</w:t>
      </w:r>
      <w:r w:rsidR="00984DE6" w:rsidRPr="00EA3771">
        <w:t>--</w:t>
      </w:r>
      <w:r w:rsidRPr="00EA3771">
        <w:t>FREE TRADE AGREEMENTS--ISRAELI TRADE ACT CERTIFICATE (</w:t>
      </w:r>
      <w:r w:rsidR="00984DE6" w:rsidRPr="00EA3771">
        <w:t>MAY 2014</w:t>
      </w:r>
      <w:r w:rsidRPr="00EA3771">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6E37B2" w:rsidRDefault="00FE19DF" w:rsidP="00FE19DF">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hanging="360"/>
        <w:rPr>
          <w:rStyle w:val="Strong"/>
        </w:rPr>
      </w:pPr>
      <w:r w:rsidRPr="00EA3771">
        <w:rPr>
          <w:rFonts w:asciiTheme="minorHAnsi" w:hAnsiTheme="minorHAnsi" w:cstheme="minorHAnsi"/>
          <w:b/>
          <w:sz w:val="24"/>
          <w:szCs w:val="24"/>
        </w:rPr>
        <w:tab/>
      </w:r>
      <w:r w:rsidRPr="006E37B2">
        <w:rPr>
          <w:rStyle w:val="Strong"/>
        </w:rPr>
        <w:t>[Note: This provision is applicable to requirements for supplies, or services involving the furnishing of supplies, for use within the United States, with a cost exceeding $25,000 but less than $</w:t>
      </w:r>
      <w:r w:rsidR="00443F7E" w:rsidRPr="006E37B2">
        <w:rPr>
          <w:rStyle w:val="Strong"/>
        </w:rPr>
        <w:t>202</w:t>
      </w:r>
      <w:r w:rsidRPr="006E37B2">
        <w:rPr>
          <w:rStyle w:val="Strong"/>
        </w:rPr>
        <w:t>,000, except for acquisition of IT commercial items and any exception cited in FAR 25.401.]</w:t>
      </w:r>
    </w:p>
    <w:p w:rsidR="00FE19DF" w:rsidRPr="00EA3771" w:rsidRDefault="00FE19DF" w:rsidP="00FE19DF">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hanging="360"/>
        <w:rPr>
          <w:rFonts w:asciiTheme="minorHAnsi" w:hAnsiTheme="minorHAnsi" w:cstheme="minorHAnsi"/>
          <w:sz w:val="24"/>
          <w:szCs w:val="24"/>
        </w:rPr>
      </w:pPr>
    </w:p>
    <w:p w:rsidR="00C92C94" w:rsidRPr="00EA3771" w:rsidRDefault="007D6D85" w:rsidP="00C92C94">
      <w:pPr>
        <w:pStyle w:val="PlainText"/>
        <w:tabs>
          <w:tab w:val="left" w:pos="450"/>
        </w:tabs>
        <w:ind w:left="720" w:hanging="990"/>
        <w:rPr>
          <w:rFonts w:asciiTheme="minorHAnsi" w:hAnsiTheme="minorHAnsi" w:cstheme="minorHAnsi"/>
          <w:sz w:val="24"/>
          <w:szCs w:val="24"/>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r>
      <w:r w:rsidR="00C92C94" w:rsidRPr="00EA3771">
        <w:rPr>
          <w:rFonts w:asciiTheme="minorHAnsi" w:hAnsiTheme="minorHAnsi" w:cstheme="minorHAnsi"/>
          <w:sz w:val="24"/>
          <w:szCs w:val="24"/>
        </w:rPr>
        <w:t>The offeror certifies that each end product, except those listed in paragraph (b) or (c) of this provision, is a domestic end product and that for other than COTS items, the offeror has considered components of unknown origin to have been mined, produced, or manufactured outside the United States. The terms “</w:t>
      </w:r>
      <w:r w:rsidR="004512CB" w:rsidRPr="00EA3771">
        <w:rPr>
          <w:rFonts w:asciiTheme="minorHAnsi" w:hAnsiTheme="minorHAnsi" w:cstheme="minorHAnsi"/>
          <w:sz w:val="24"/>
          <w:szCs w:val="24"/>
        </w:rPr>
        <w:t xml:space="preserve">Bahrainian, Moroccan, Omani, </w:t>
      </w:r>
      <w:r w:rsidR="007646EE" w:rsidRPr="00EA3771">
        <w:rPr>
          <w:rFonts w:asciiTheme="minorHAnsi" w:hAnsiTheme="minorHAnsi" w:cstheme="minorHAnsi"/>
          <w:sz w:val="24"/>
          <w:szCs w:val="24"/>
        </w:rPr>
        <w:t xml:space="preserve">Panamanian, </w:t>
      </w:r>
      <w:r w:rsidR="004512CB" w:rsidRPr="00EA3771">
        <w:rPr>
          <w:rFonts w:asciiTheme="minorHAnsi" w:hAnsiTheme="minorHAnsi" w:cstheme="minorHAnsi"/>
          <w:sz w:val="24"/>
          <w:szCs w:val="24"/>
        </w:rPr>
        <w:t xml:space="preserve">or Peruvian </w:t>
      </w:r>
      <w:r w:rsidR="00C92C94" w:rsidRPr="00EA3771">
        <w:rPr>
          <w:rFonts w:asciiTheme="minorHAnsi" w:hAnsiTheme="minorHAnsi" w:cstheme="minorHAnsi"/>
          <w:sz w:val="24"/>
          <w:szCs w:val="24"/>
        </w:rPr>
        <w:t>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C92C94" w:rsidRPr="00EA3771" w:rsidRDefault="00C92C94"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rsidR="003953A6"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The offeror certifies that the following supplies are Free Trade Agreement country end products (other than </w:t>
      </w:r>
      <w:r w:rsidR="004512CB" w:rsidRPr="00EA3771">
        <w:rPr>
          <w:rFonts w:asciiTheme="minorHAnsi" w:hAnsiTheme="minorHAnsi" w:cstheme="minorHAnsi"/>
          <w:sz w:val="24"/>
          <w:szCs w:val="24"/>
        </w:rPr>
        <w:t xml:space="preserve">Bahrainian, Moroccan, Omani, </w:t>
      </w:r>
      <w:r w:rsidR="007646EE" w:rsidRPr="00EA3771">
        <w:rPr>
          <w:rFonts w:asciiTheme="minorHAnsi" w:hAnsiTheme="minorHAnsi" w:cstheme="minorHAnsi"/>
          <w:sz w:val="24"/>
          <w:szCs w:val="24"/>
        </w:rPr>
        <w:t xml:space="preserve">Panamanian, </w:t>
      </w:r>
      <w:r w:rsidR="004512CB" w:rsidRPr="00EA3771">
        <w:rPr>
          <w:rFonts w:asciiTheme="minorHAnsi" w:hAnsiTheme="minorHAnsi" w:cstheme="minorHAnsi"/>
          <w:sz w:val="24"/>
          <w:szCs w:val="24"/>
        </w:rPr>
        <w:t>or Peruvian</w:t>
      </w:r>
      <w:r w:rsidRPr="00EA3771">
        <w:rPr>
          <w:rFonts w:asciiTheme="minorHAnsi" w:hAnsiTheme="minorHAnsi" w:cstheme="minorHAnsi"/>
          <w:sz w:val="24"/>
          <w:szCs w:val="24"/>
        </w:rPr>
        <w:t xml:space="preserve"> end products) or Israeli end products as defined in the clause of this solicitation entitled “Buy American--Free Trade Agreements--Israeli Trade Act”:</w:t>
      </w:r>
    </w:p>
    <w:p w:rsidR="00FE322C" w:rsidRPr="00EA3771" w:rsidRDefault="00FE322C"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rsidR="007D6D85" w:rsidRPr="00EA3771" w:rsidRDefault="007D6D85" w:rsidP="00FE322C">
      <w:pPr>
        <w:numPr>
          <w:ilvl w:val="12"/>
          <w:numId w:val="0"/>
        </w:numPr>
        <w:ind w:left="720" w:hanging="720"/>
        <w:rPr>
          <w:rFonts w:asciiTheme="minorHAnsi" w:hAnsiTheme="minorHAnsi" w:cstheme="minorHAnsi"/>
          <w:b/>
          <w:bCs/>
          <w:sz w:val="24"/>
          <w:szCs w:val="24"/>
        </w:rPr>
      </w:pPr>
      <w:r w:rsidRPr="00EA3771">
        <w:rPr>
          <w:rFonts w:asciiTheme="minorHAnsi" w:hAnsiTheme="minorHAnsi" w:cstheme="minorHAnsi"/>
          <w:sz w:val="24"/>
          <w:szCs w:val="24"/>
        </w:rPr>
        <w:tab/>
      </w:r>
      <w:r w:rsidRPr="006E37B2">
        <w:rPr>
          <w:rStyle w:val="Strong"/>
        </w:rPr>
        <w:t>FREE TRADE AGREEMENT COUNTRY END PRODUCTS (Other than</w:t>
      </w:r>
      <w:r w:rsidRPr="00EA3771">
        <w:rPr>
          <w:rFonts w:asciiTheme="minorHAnsi" w:hAnsiTheme="minorHAnsi" w:cstheme="minorHAnsi"/>
          <w:b/>
          <w:bCs/>
          <w:sz w:val="24"/>
          <w:szCs w:val="24"/>
        </w:rPr>
        <w:t xml:space="preserve"> </w:t>
      </w:r>
      <w:r w:rsidR="004512CB" w:rsidRPr="00EA3771">
        <w:rPr>
          <w:rFonts w:asciiTheme="minorHAnsi" w:hAnsiTheme="minorHAnsi" w:cstheme="minorHAnsi"/>
          <w:sz w:val="24"/>
          <w:szCs w:val="24"/>
        </w:rPr>
        <w:t xml:space="preserve">Bahrainian, Moroccan, Omani, </w:t>
      </w:r>
      <w:r w:rsidR="00AD59FD" w:rsidRPr="00EA3771">
        <w:rPr>
          <w:rFonts w:asciiTheme="minorHAnsi" w:hAnsiTheme="minorHAnsi" w:cstheme="minorHAnsi"/>
          <w:sz w:val="24"/>
          <w:szCs w:val="24"/>
        </w:rPr>
        <w:t xml:space="preserve">Panamanian, </w:t>
      </w:r>
      <w:r w:rsidR="004512CB" w:rsidRPr="00EA3771">
        <w:rPr>
          <w:rFonts w:asciiTheme="minorHAnsi" w:hAnsiTheme="minorHAnsi" w:cstheme="minorHAnsi"/>
          <w:sz w:val="24"/>
          <w:szCs w:val="24"/>
        </w:rPr>
        <w:t>or Peruvian</w:t>
      </w:r>
      <w:r w:rsidRPr="00EA3771">
        <w:rPr>
          <w:rFonts w:asciiTheme="minorHAnsi" w:hAnsiTheme="minorHAnsi" w:cstheme="minorHAnsi"/>
          <w:b/>
          <w:bCs/>
          <w:sz w:val="24"/>
          <w:szCs w:val="24"/>
        </w:rPr>
        <w:t xml:space="preserve"> </w:t>
      </w:r>
      <w:r w:rsidRPr="006E37B2">
        <w:rPr>
          <w:rStyle w:val="Strong"/>
        </w:rPr>
        <w:t>End Products) or ISRAELI END PRODUCTS:</w:t>
      </w:r>
    </w:p>
    <w:p w:rsidR="002939D4"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2939D4" w:rsidRPr="00EA3771">
        <w:rPr>
          <w:rFonts w:asciiTheme="minorHAnsi" w:hAnsiTheme="minorHAnsi" w:cstheme="minorHAnsi"/>
          <w:sz w:val="24"/>
          <w:szCs w:val="24"/>
        </w:rPr>
        <w:t>_____________________________________________________________________</w:t>
      </w:r>
    </w:p>
    <w:p w:rsidR="002939D4" w:rsidRPr="00EA3771" w:rsidRDefault="002939D4"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2070"/>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2939D4" w:rsidRPr="00EA3771" w:rsidRDefault="002939D4"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2070"/>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2070"/>
        <w:rPr>
          <w:rFonts w:asciiTheme="minorHAnsi" w:hAnsiTheme="minorHAnsi" w:cstheme="minorHAnsi"/>
          <w:sz w:val="24"/>
          <w:szCs w:val="24"/>
        </w:rPr>
      </w:pPr>
      <w:r w:rsidRPr="00EA3771">
        <w:rPr>
          <w:rFonts w:asciiTheme="minorHAnsi" w:hAnsiTheme="minorHAnsi" w:cstheme="minorHAnsi"/>
          <w:sz w:val="24"/>
          <w:szCs w:val="24"/>
        </w:rPr>
        <w:lastRenderedPageBreak/>
        <w:t>(List as necessary)</w:t>
      </w:r>
    </w:p>
    <w:p w:rsidR="00FE322C" w:rsidRPr="00EA3771" w:rsidRDefault="00FE322C"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C92C94" w:rsidRPr="00EA3771" w:rsidRDefault="007D6D85" w:rsidP="00FE322C">
      <w:pPr>
        <w:pStyle w:val="PlainText"/>
        <w:tabs>
          <w:tab w:val="left" w:pos="450"/>
        </w:tabs>
        <w:ind w:left="900" w:hanging="900"/>
        <w:rPr>
          <w:rFonts w:asciiTheme="minorHAnsi" w:hAnsiTheme="minorHAnsi" w:cstheme="minorHAnsi"/>
          <w:sz w:val="24"/>
          <w:szCs w:val="24"/>
        </w:rPr>
      </w:pPr>
      <w:r w:rsidRPr="00EA3771">
        <w:rPr>
          <w:rFonts w:asciiTheme="minorHAnsi" w:hAnsiTheme="minorHAnsi" w:cstheme="minorHAnsi"/>
          <w:sz w:val="24"/>
          <w:szCs w:val="24"/>
        </w:rPr>
        <w:tab/>
        <w:t>(c)</w:t>
      </w:r>
      <w:r w:rsidRPr="00EA3771">
        <w:rPr>
          <w:rFonts w:asciiTheme="minorHAnsi" w:hAnsiTheme="minorHAnsi" w:cstheme="minorHAnsi"/>
          <w:sz w:val="24"/>
          <w:szCs w:val="24"/>
        </w:rPr>
        <w:tab/>
      </w:r>
      <w:r w:rsidR="00C92C94" w:rsidRPr="00EA3771">
        <w:rPr>
          <w:rFonts w:asciiTheme="minorHAnsi" w:hAnsiTheme="minorHAnsi" w:cstheme="minorHAnsi"/>
          <w:sz w:val="24"/>
          <w:szCs w:val="24"/>
        </w:rPr>
        <w:t>The offeror shall list those supplies that are foreign end products (other than those listed in paragraph (b) of this provision) as defined in the clause of this soli</w:t>
      </w:r>
      <w:r w:rsidR="00594C63" w:rsidRPr="00EA3771">
        <w:rPr>
          <w:rFonts w:asciiTheme="minorHAnsi" w:hAnsiTheme="minorHAnsi" w:cstheme="minorHAnsi"/>
          <w:sz w:val="24"/>
          <w:szCs w:val="24"/>
        </w:rPr>
        <w:t>citation entitled “Buy American</w:t>
      </w:r>
      <w:r w:rsidR="00C92C94" w:rsidRPr="00EA3771">
        <w:rPr>
          <w:rFonts w:asciiTheme="minorHAnsi" w:hAnsiTheme="minorHAnsi" w:cstheme="minorHAnsi"/>
          <w:sz w:val="24"/>
          <w:szCs w:val="24"/>
        </w:rPr>
        <w: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7D6D85" w:rsidRPr="00EA3771" w:rsidRDefault="007D6D85" w:rsidP="00C92C9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rsidR="007D6D85" w:rsidRPr="006E37B2" w:rsidRDefault="007D6D85" w:rsidP="00FE322C">
      <w:pPr>
        <w:numPr>
          <w:ilvl w:val="12"/>
          <w:numId w:val="0"/>
        </w:numPr>
        <w:tabs>
          <w:tab w:val="left" w:pos="900"/>
        </w:tabs>
        <w:ind w:left="900" w:hanging="900"/>
        <w:rPr>
          <w:rStyle w:val="Strong"/>
        </w:rPr>
      </w:pPr>
      <w:r w:rsidRPr="00EA3771">
        <w:rPr>
          <w:rFonts w:asciiTheme="minorHAnsi" w:hAnsiTheme="minorHAnsi" w:cstheme="minorHAnsi"/>
          <w:sz w:val="24"/>
          <w:szCs w:val="24"/>
        </w:rPr>
        <w:tab/>
      </w:r>
      <w:r w:rsidRPr="006E37B2">
        <w:rPr>
          <w:rStyle w:val="Strong"/>
        </w:rPr>
        <w:t>Other Foreign End Products</w:t>
      </w:r>
    </w:p>
    <w:p w:rsidR="002939D4" w:rsidRPr="00EA3771" w:rsidRDefault="007D6D85" w:rsidP="002939D4">
      <w:pPr>
        <w:numPr>
          <w:ilvl w:val="12"/>
          <w:numId w:val="0"/>
        </w:numPr>
        <w:tabs>
          <w:tab w:val="left" w:pos="1170"/>
        </w:tabs>
        <w:rPr>
          <w:rFonts w:asciiTheme="minorHAnsi" w:hAnsiTheme="minorHAnsi" w:cstheme="minorHAnsi"/>
          <w:sz w:val="24"/>
          <w:szCs w:val="24"/>
        </w:rPr>
      </w:pPr>
      <w:r w:rsidRPr="00EA3771">
        <w:rPr>
          <w:rFonts w:asciiTheme="minorHAnsi" w:hAnsiTheme="minorHAnsi" w:cstheme="minorHAnsi"/>
          <w:sz w:val="24"/>
          <w:szCs w:val="24"/>
        </w:rPr>
        <w:tab/>
        <w:t>Line Item No.:</w:t>
      </w:r>
      <w:r w:rsidR="002939D4" w:rsidRPr="00EA3771">
        <w:rPr>
          <w:rFonts w:asciiTheme="minorHAnsi" w:hAnsiTheme="minorHAnsi" w:cstheme="minorHAnsi"/>
          <w:sz w:val="24"/>
          <w:szCs w:val="24"/>
        </w:rPr>
        <w:t>________________________________________________________________</w:t>
      </w:r>
    </w:p>
    <w:p w:rsidR="002939D4" w:rsidRPr="00EA3771" w:rsidRDefault="007D6D85" w:rsidP="002939D4">
      <w:pPr>
        <w:numPr>
          <w:ilvl w:val="12"/>
          <w:numId w:val="0"/>
        </w:numPr>
        <w:tabs>
          <w:tab w:val="left" w:pos="1170"/>
        </w:tabs>
        <w:ind w:left="1170"/>
        <w:rPr>
          <w:rFonts w:asciiTheme="minorHAnsi" w:hAnsiTheme="minorHAnsi" w:cstheme="minorHAnsi"/>
          <w:sz w:val="24"/>
          <w:szCs w:val="24"/>
        </w:rPr>
      </w:pPr>
      <w:r w:rsidRPr="00EA3771">
        <w:rPr>
          <w:rFonts w:asciiTheme="minorHAnsi" w:hAnsiTheme="minorHAnsi" w:cstheme="minorHAnsi"/>
          <w:sz w:val="24"/>
          <w:szCs w:val="24"/>
        </w:rPr>
        <w:t>Country of Origin:</w:t>
      </w:r>
      <w:r w:rsidR="002939D4" w:rsidRPr="00EA3771">
        <w:rPr>
          <w:rFonts w:asciiTheme="minorHAnsi" w:hAnsiTheme="minorHAnsi" w:cstheme="minorHAnsi"/>
          <w:sz w:val="24"/>
          <w:szCs w:val="24"/>
        </w:rPr>
        <w:t xml:space="preserve">_____________________________________________________________ </w:t>
      </w:r>
    </w:p>
    <w:p w:rsidR="007D6D85" w:rsidRPr="00EA3771" w:rsidRDefault="007D6D85" w:rsidP="002939D4">
      <w:pPr>
        <w:numPr>
          <w:ilvl w:val="12"/>
          <w:numId w:val="0"/>
        </w:numPr>
        <w:ind w:left="1170"/>
        <w:rPr>
          <w:rFonts w:asciiTheme="minorHAnsi" w:hAnsiTheme="minorHAnsi" w:cstheme="minorHAnsi"/>
          <w:sz w:val="24"/>
          <w:szCs w:val="24"/>
        </w:rPr>
      </w:pPr>
      <w:r w:rsidRPr="00EA3771">
        <w:rPr>
          <w:rFonts w:asciiTheme="minorHAnsi" w:hAnsiTheme="minorHAnsi" w:cstheme="minorHAnsi"/>
          <w:sz w:val="24"/>
          <w:szCs w:val="24"/>
        </w:rPr>
        <w:t>(List as necessary)</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(d)</w:t>
      </w:r>
      <w:r w:rsidRPr="00EA3771">
        <w:rPr>
          <w:rFonts w:asciiTheme="minorHAnsi" w:hAnsiTheme="minorHAnsi" w:cstheme="minorHAnsi"/>
          <w:sz w:val="24"/>
          <w:szCs w:val="24"/>
        </w:rPr>
        <w:tab/>
        <w:t>The Government will evaluate offers in accordance with the policies and procedures of Part 25 of the Federal Acquisition Regulation.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594C63"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b/>
          <w:bCs/>
          <w:sz w:val="24"/>
          <w:szCs w:val="24"/>
        </w:rPr>
      </w:pPr>
      <w:r w:rsidRPr="006E37B2">
        <w:rPr>
          <w:rStyle w:val="Strong"/>
        </w:rPr>
        <w:t>ALTERNATE I (MAY 201</w:t>
      </w:r>
      <w:r w:rsidR="007D6D85" w:rsidRPr="006E37B2">
        <w:rPr>
          <w:rStyle w:val="Strong"/>
        </w:rPr>
        <w:t>4)</w:t>
      </w:r>
      <w:r w:rsidR="007D6D85" w:rsidRPr="00EA3771">
        <w:rPr>
          <w:rFonts w:asciiTheme="minorHAnsi" w:hAnsiTheme="minorHAnsi" w:cstheme="minorHAnsi"/>
          <w:b/>
          <w:bCs/>
          <w:sz w:val="24"/>
          <w:szCs w:val="24"/>
        </w:rPr>
        <w:t xml:space="preserve"> </w:t>
      </w:r>
      <w:r w:rsidR="007D6D85" w:rsidRPr="00EA3771">
        <w:rPr>
          <w:rFonts w:asciiTheme="minorHAnsi" w:hAnsiTheme="minorHAnsi" w:cstheme="minorHAnsi"/>
          <w:sz w:val="24"/>
          <w:szCs w:val="24"/>
        </w:rPr>
        <w:t>As prescribed in 25.1101(b)(2)(ii), substitute the following paragraph (b) for paragraph (b) of the basic provision: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sz w:val="24"/>
          <w:szCs w:val="24"/>
        </w:rPr>
      </w:pPr>
    </w:p>
    <w:p w:rsidR="007D6D85" w:rsidRPr="006E37B2"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Style w:val="Strong"/>
        </w:rPr>
      </w:pPr>
      <w:r w:rsidRPr="006E37B2">
        <w:rPr>
          <w:rStyle w:val="Strong"/>
        </w:rPr>
        <w:t>[Note: Applies when the acquisition value is $25,000 or more but is less than $50,000.]</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The offeror certifies that the following supplies are Canadian end products as defined in the clause of this solicitation entitled “Buy American--Free Trade Agreements--Israeli Trade Act”:</w:t>
      </w:r>
    </w:p>
    <w:p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b/>
          <w:bCs/>
          <w:sz w:val="24"/>
          <w:szCs w:val="24"/>
        </w:rPr>
      </w:pPr>
      <w:r w:rsidRPr="00EA3771">
        <w:rPr>
          <w:rFonts w:asciiTheme="minorHAnsi" w:hAnsiTheme="minorHAnsi" w:cstheme="minorHAnsi"/>
          <w:b/>
          <w:bCs/>
          <w:sz w:val="24"/>
          <w:szCs w:val="24"/>
        </w:rPr>
        <w:t xml:space="preserve"> </w:t>
      </w:r>
    </w:p>
    <w:p w:rsidR="007D6D85" w:rsidRPr="006E37B2"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Style w:val="Strong"/>
        </w:rPr>
      </w:pPr>
      <w:r w:rsidRPr="006E37B2">
        <w:rPr>
          <w:rStyle w:val="Strong"/>
        </w:rPr>
        <w:t>Canadian End Products:</w:t>
      </w: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2136D9" w:rsidRPr="00EA3771">
        <w:rPr>
          <w:rFonts w:asciiTheme="minorHAnsi" w:hAnsiTheme="minorHAnsi" w:cstheme="minorHAnsi"/>
          <w:sz w:val="24"/>
          <w:szCs w:val="24"/>
        </w:rPr>
        <w:t>______________________________________________________________________</w:t>
      </w:r>
      <w:r w:rsidR="002939D4" w:rsidRPr="00EA3771">
        <w:rPr>
          <w:rFonts w:asciiTheme="minorHAnsi" w:hAnsiTheme="minorHAnsi" w:cstheme="minorHAnsi"/>
          <w:sz w:val="24"/>
          <w:szCs w:val="24"/>
        </w:rPr>
        <w:t xml:space="preserve"> </w:t>
      </w:r>
    </w:p>
    <w:p w:rsidR="007D6D85"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 as necessary)</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876EEC"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b/>
          <w:bCs/>
          <w:sz w:val="24"/>
          <w:szCs w:val="24"/>
        </w:rPr>
      </w:pPr>
      <w:r w:rsidRPr="006E37B2">
        <w:rPr>
          <w:rStyle w:val="Strong"/>
        </w:rPr>
        <w:t>ALTERNATE II (MAY 201</w:t>
      </w:r>
      <w:r w:rsidR="007D6D85" w:rsidRPr="006E37B2">
        <w:rPr>
          <w:rStyle w:val="Strong"/>
        </w:rPr>
        <w:t>4)</w:t>
      </w:r>
      <w:r w:rsidR="007D6D85" w:rsidRPr="00EA3771">
        <w:rPr>
          <w:rFonts w:asciiTheme="minorHAnsi" w:hAnsiTheme="minorHAnsi" w:cstheme="minorHAnsi"/>
          <w:b/>
          <w:bCs/>
          <w:sz w:val="24"/>
          <w:szCs w:val="24"/>
        </w:rPr>
        <w:t xml:space="preserve"> </w:t>
      </w:r>
      <w:r w:rsidR="007D6D85" w:rsidRPr="00EA3771">
        <w:rPr>
          <w:rFonts w:asciiTheme="minorHAnsi" w:hAnsiTheme="minorHAnsi" w:cstheme="minorHAnsi"/>
          <w:sz w:val="24"/>
          <w:szCs w:val="24"/>
        </w:rPr>
        <w:t>As prescribed in 25.1101(b)(2)(iii), substitute the following paragraph (b) for paragraph (b) of the basic provision: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sz w:val="24"/>
          <w:szCs w:val="24"/>
        </w:rPr>
      </w:pPr>
    </w:p>
    <w:p w:rsidR="007D6D85" w:rsidRPr="006E37B2"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Style w:val="Strong"/>
        </w:rPr>
      </w:pPr>
      <w:r w:rsidRPr="006E37B2">
        <w:rPr>
          <w:rStyle w:val="Strong"/>
        </w:rPr>
        <w:t>[Note: Applies when the acquisition value is $50,000 or more, but is less than $</w:t>
      </w:r>
      <w:r w:rsidR="00443F7E" w:rsidRPr="006E37B2">
        <w:rPr>
          <w:rStyle w:val="Strong"/>
        </w:rPr>
        <w:t>77,494</w:t>
      </w:r>
      <w:r w:rsidRPr="006E37B2">
        <w:rPr>
          <w:rStyle w:val="Strong"/>
        </w:rPr>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136D9"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The offeror certifies that the following supplies are Canadian end products or Israeli end products as defined in the clause of this solicitation entitled “Buy American--Free Trade Agreements--Israeli Trade Act”:</w:t>
      </w:r>
    </w:p>
    <w:p w:rsidR="007D6D85"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Canadian or Israeli End Products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310313" w:rsidRPr="00EA3771">
        <w:rPr>
          <w:rFonts w:asciiTheme="minorHAnsi" w:hAnsiTheme="minorHAnsi" w:cstheme="minorHAnsi"/>
          <w:sz w:val="24"/>
          <w:szCs w:val="24"/>
        </w:rPr>
        <w:t xml:space="preserve"> _______________________________________________________________________</w:t>
      </w:r>
    </w:p>
    <w:p w:rsidR="002136D9"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Country of Origin:</w:t>
      </w:r>
      <w:r w:rsidR="00310313" w:rsidRPr="00EA3771">
        <w:rPr>
          <w:rFonts w:asciiTheme="minorHAnsi" w:hAnsiTheme="minorHAnsi" w:cstheme="minorHAnsi"/>
          <w:sz w:val="24"/>
          <w:szCs w:val="24"/>
        </w:rPr>
        <w:t xml:space="preserve"> ____________________________________________________________________</w:t>
      </w:r>
      <w:r w:rsidR="002136D9" w:rsidRPr="00EA3771">
        <w:rPr>
          <w:rFonts w:asciiTheme="minorHAnsi" w:hAnsiTheme="minorHAnsi" w:cstheme="minorHAnsi"/>
          <w:sz w:val="24"/>
          <w:szCs w:val="24"/>
        </w:rPr>
        <w:t xml:space="preserve"> </w:t>
      </w:r>
    </w:p>
    <w:p w:rsidR="00FA3A62"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 as necessary)</w:t>
      </w:r>
    </w:p>
    <w:p w:rsidR="00443F7E" w:rsidRPr="00EA3771" w:rsidRDefault="00443F7E"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443F7E"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b/>
          <w:bCs/>
          <w:sz w:val="24"/>
          <w:szCs w:val="24"/>
        </w:rPr>
      </w:pPr>
      <w:r w:rsidRPr="006E37B2">
        <w:rPr>
          <w:rStyle w:val="Strong"/>
        </w:rPr>
        <w:t>ALTERNATE III (</w:t>
      </w:r>
      <w:r w:rsidR="00E54213" w:rsidRPr="006E37B2">
        <w:rPr>
          <w:rStyle w:val="Strong"/>
        </w:rPr>
        <w:t>MAY 2014</w:t>
      </w:r>
      <w:r w:rsidRPr="006E37B2">
        <w:rPr>
          <w:rStyle w:val="Strong"/>
        </w:rPr>
        <w:t>)</w:t>
      </w:r>
      <w:r w:rsidRPr="00EA3771">
        <w:rPr>
          <w:rFonts w:asciiTheme="minorHAnsi" w:hAnsiTheme="minorHAnsi" w:cstheme="minorHAnsi"/>
          <w:b/>
          <w:bCs/>
          <w:sz w:val="24"/>
          <w:szCs w:val="24"/>
        </w:rPr>
        <w:t xml:space="preserve"> </w:t>
      </w:r>
      <w:r w:rsidRPr="00EA3771">
        <w:rPr>
          <w:rFonts w:asciiTheme="minorHAnsi" w:hAnsiTheme="minorHAnsi" w:cstheme="minorHAnsi"/>
          <w:sz w:val="24"/>
          <w:szCs w:val="24"/>
        </w:rPr>
        <w:t>As prescribed in 25.1101(b)(2)(iv), substitute the following paragraph (b) for paragraph (b) of the basic provision:</w:t>
      </w:r>
    </w:p>
    <w:p w:rsidR="00443F7E" w:rsidRPr="006E37B2"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6E37B2">
        <w:rPr>
          <w:rStyle w:val="Strong"/>
        </w:rPr>
        <w:t>[Note: Applies when the acquisition value is $77,494 or more, but is less than $100,000.]</w:t>
      </w:r>
    </w:p>
    <w:p w:rsidR="00443F7E"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2136D9"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The offeror certifies that the following supplies are Free Trade Agreement country end products (other than Bahrainian, Korean, Moroccan, Omani, </w:t>
      </w:r>
      <w:r w:rsidR="001448C2" w:rsidRPr="00EA3771">
        <w:rPr>
          <w:rFonts w:asciiTheme="minorHAnsi" w:hAnsiTheme="minorHAnsi" w:cstheme="minorHAnsi"/>
          <w:sz w:val="24"/>
          <w:szCs w:val="24"/>
        </w:rPr>
        <w:t xml:space="preserve">Panamanian, </w:t>
      </w:r>
      <w:r w:rsidRPr="00EA3771">
        <w:rPr>
          <w:rFonts w:asciiTheme="minorHAnsi" w:hAnsiTheme="minorHAnsi" w:cstheme="minorHAnsi"/>
          <w:sz w:val="24"/>
          <w:szCs w:val="24"/>
        </w:rPr>
        <w:t xml:space="preserve">or Peruvian end products) or Israeli </w:t>
      </w:r>
      <w:r w:rsidRPr="00EA3771">
        <w:rPr>
          <w:rFonts w:asciiTheme="minorHAnsi" w:hAnsiTheme="minorHAnsi" w:cstheme="minorHAnsi"/>
          <w:sz w:val="24"/>
          <w:szCs w:val="24"/>
        </w:rPr>
        <w:lastRenderedPageBreak/>
        <w:t>end products as defined in the clause of this solicitation entitled “Buy American--Free Trade Agreements--Israeli Trade Act”:</w:t>
      </w:r>
    </w:p>
    <w:p w:rsidR="00B32AE7" w:rsidRPr="00EA3771" w:rsidRDefault="002136D9"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r w:rsidRPr="00EA3771">
        <w:rPr>
          <w:rFonts w:asciiTheme="minorHAnsi" w:hAnsiTheme="minorHAnsi" w:cstheme="minorHAnsi"/>
          <w:sz w:val="24"/>
          <w:szCs w:val="24"/>
        </w:rPr>
        <w:t xml:space="preserve"> </w:t>
      </w:r>
    </w:p>
    <w:p w:rsidR="00443F7E" w:rsidRPr="006E37B2" w:rsidRDefault="00443F7E" w:rsidP="00443F7E">
      <w:pPr>
        <w:numPr>
          <w:ilvl w:val="12"/>
          <w:numId w:val="0"/>
        </w:numPr>
        <w:tabs>
          <w:tab w:val="left" w:pos="-48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Style w:val="Strong"/>
        </w:rPr>
      </w:pPr>
      <w:r w:rsidRPr="006E37B2">
        <w:rPr>
          <w:rStyle w:val="Strong"/>
        </w:rPr>
        <w:t xml:space="preserve">Free Trade Agreement Country End Products (Other than Bahrainian, Korean, Moroccan, Omani, </w:t>
      </w:r>
      <w:r w:rsidR="001448C2" w:rsidRPr="006E37B2">
        <w:rPr>
          <w:rStyle w:val="Strong"/>
        </w:rPr>
        <w:t xml:space="preserve">Panamanian, </w:t>
      </w:r>
      <w:r w:rsidRPr="006E37B2">
        <w:rPr>
          <w:rStyle w:val="Strong"/>
        </w:rPr>
        <w:t>or Peruvian End Products) or Israeli End Products:</w:t>
      </w:r>
    </w:p>
    <w:p w:rsidR="002136D9" w:rsidRPr="00EA3771" w:rsidRDefault="00443F7E" w:rsidP="002136D9">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2136D9" w:rsidRPr="00EA3771">
        <w:rPr>
          <w:rFonts w:asciiTheme="minorHAnsi" w:hAnsiTheme="minorHAnsi" w:cstheme="minorHAnsi"/>
          <w:sz w:val="24"/>
          <w:szCs w:val="24"/>
        </w:rPr>
        <w:t xml:space="preserve"> ___________________________________________________________________</w:t>
      </w:r>
    </w:p>
    <w:p w:rsidR="002136D9" w:rsidRPr="00EA3771" w:rsidRDefault="00443F7E" w:rsidP="002136D9">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sz w:val="24"/>
          <w:szCs w:val="24"/>
        </w:rPr>
      </w:pPr>
      <w:r w:rsidRPr="00EA3771">
        <w:rPr>
          <w:rFonts w:asciiTheme="minorHAnsi" w:hAnsiTheme="minorHAnsi" w:cstheme="minorHAnsi"/>
          <w:sz w:val="24"/>
          <w:szCs w:val="24"/>
        </w:rPr>
        <w:t>Country of Origin:</w:t>
      </w:r>
      <w:r w:rsidR="002136D9" w:rsidRPr="00EA3771">
        <w:rPr>
          <w:rFonts w:asciiTheme="minorHAnsi" w:hAnsiTheme="minorHAnsi" w:cstheme="minorHAnsi"/>
          <w:sz w:val="24"/>
          <w:szCs w:val="24"/>
        </w:rPr>
        <w:t xml:space="preserve"> ________________________________________________________________</w:t>
      </w:r>
    </w:p>
    <w:p w:rsidR="00443F7E" w:rsidRPr="00EA3771" w:rsidRDefault="00443F7E" w:rsidP="002136D9">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sz w:val="24"/>
          <w:szCs w:val="24"/>
        </w:rPr>
      </w:pPr>
      <w:r w:rsidRPr="00EA3771">
        <w:rPr>
          <w:rFonts w:asciiTheme="minorHAnsi" w:hAnsiTheme="minorHAnsi" w:cstheme="minorHAnsi"/>
          <w:sz w:val="24"/>
          <w:szCs w:val="24"/>
        </w:rPr>
        <w:t>(List as necessary)</w:t>
      </w:r>
    </w:p>
    <w:p w:rsidR="007D6D85" w:rsidRPr="00EA3771" w:rsidRDefault="007D6D85" w:rsidP="00AD461B">
      <w:pPr>
        <w:pStyle w:val="Heading1"/>
        <w:numPr>
          <w:ilvl w:val="0"/>
          <w:numId w:val="25"/>
        </w:numPr>
        <w:tabs>
          <w:tab w:val="left" w:pos="360"/>
        </w:tabs>
        <w:ind w:left="1440" w:hanging="1440"/>
      </w:pPr>
      <w:r w:rsidRPr="00EA3771">
        <w:t>52.225-18</w:t>
      </w:r>
      <w:r w:rsidRPr="00EA3771">
        <w:tab/>
        <w:t xml:space="preserve">PLACE </w:t>
      </w:r>
      <w:r w:rsidR="00CD6B11" w:rsidRPr="00EA3771">
        <w:t>OF MANUFACTURE - (MARCH 2015</w:t>
      </w:r>
      <w:r w:rsidRPr="00EA3771">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32"/>
          <w:szCs w:val="24"/>
        </w:rPr>
      </w:pPr>
    </w:p>
    <w:p w:rsidR="00CD6B11" w:rsidRPr="006E37B2" w:rsidRDefault="00CD6B11" w:rsidP="00CD6B1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Style w:val="Emphasis"/>
        </w:rPr>
      </w:pPr>
      <w:r w:rsidRPr="00EA3771">
        <w:rPr>
          <w:rFonts w:asciiTheme="minorHAnsi" w:hAnsiTheme="minorHAnsi" w:cs="Arial"/>
          <w:sz w:val="24"/>
        </w:rPr>
        <w:t>(a)</w:t>
      </w:r>
      <w:r w:rsidRPr="00EA3771">
        <w:rPr>
          <w:rFonts w:asciiTheme="minorHAnsi" w:hAnsiTheme="minorHAnsi" w:cs="Arial"/>
          <w:sz w:val="24"/>
        </w:rPr>
        <w:tab/>
      </w:r>
      <w:r w:rsidRPr="006E37B2">
        <w:rPr>
          <w:rStyle w:val="Emphasis"/>
        </w:rPr>
        <w:t>Definitions. As used in this clause--</w:t>
      </w:r>
    </w:p>
    <w:p w:rsidR="00CD6B11" w:rsidRPr="00EA3771" w:rsidRDefault="00CD6B11" w:rsidP="00CD6B1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firstLine="30"/>
        <w:rPr>
          <w:rFonts w:asciiTheme="minorHAnsi" w:hAnsiTheme="minorHAnsi" w:cs="Arial"/>
          <w:sz w:val="24"/>
        </w:rPr>
      </w:pPr>
      <w:r w:rsidRPr="006E37B2">
        <w:rPr>
          <w:rStyle w:val="Emphasis"/>
        </w:rPr>
        <w:t>"Manufactured end product"</w:t>
      </w:r>
      <w:r w:rsidRPr="00EA3771">
        <w:rPr>
          <w:rFonts w:asciiTheme="minorHAnsi" w:hAnsiTheme="minorHAnsi" w:cs="Arial"/>
          <w:sz w:val="24"/>
        </w:rPr>
        <w:t xml:space="preserve"> means any end product and service codes (PSC) 1000-9999, except—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(1)</w:t>
      </w:r>
      <w:r w:rsidRPr="00EA3771">
        <w:rPr>
          <w:rFonts w:asciiTheme="minorHAnsi" w:hAnsiTheme="minorHAnsi" w:cs="Arial"/>
          <w:sz w:val="24"/>
        </w:rPr>
        <w:tab/>
        <w:t>P</w:t>
      </w:r>
      <w:r w:rsidR="00CD6B11" w:rsidRPr="00EA3771">
        <w:rPr>
          <w:rFonts w:asciiTheme="minorHAnsi" w:hAnsiTheme="minorHAnsi" w:cs="Arial"/>
          <w:sz w:val="24"/>
        </w:rPr>
        <w:t>SC 5510, Lumber and Related Basic Wood Materials;</w:t>
      </w:r>
    </w:p>
    <w:p w:rsidR="00CD6B11" w:rsidRPr="00EA3771" w:rsidRDefault="00CD6B1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(2)</w:t>
      </w:r>
      <w:r w:rsidRPr="00EA3771">
        <w:rPr>
          <w:rFonts w:asciiTheme="minorHAnsi" w:hAnsiTheme="minorHAnsi" w:cs="Arial"/>
          <w:sz w:val="24"/>
        </w:rPr>
        <w:tab/>
        <w:t xml:space="preserve">Product or Service Group (PSG) 87, Agricultural Supplies;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(3)</w:t>
      </w:r>
      <w:r w:rsidRPr="00EA3771">
        <w:rPr>
          <w:rFonts w:asciiTheme="minorHAnsi" w:hAnsiTheme="minorHAnsi" w:cs="Arial"/>
          <w:sz w:val="24"/>
        </w:rPr>
        <w:tab/>
        <w:t>P</w:t>
      </w:r>
      <w:r w:rsidR="00CD6B11" w:rsidRPr="00EA3771">
        <w:rPr>
          <w:rFonts w:asciiTheme="minorHAnsi" w:hAnsiTheme="minorHAnsi" w:cs="Arial"/>
          <w:sz w:val="24"/>
        </w:rPr>
        <w:t xml:space="preserve">SG 88, Live Animals; </w:t>
      </w:r>
    </w:p>
    <w:p w:rsidR="00CD6B11" w:rsidRPr="00EA3771" w:rsidRDefault="00CD6B1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(4)</w:t>
      </w:r>
      <w:r w:rsidRPr="00EA3771">
        <w:rPr>
          <w:rFonts w:asciiTheme="minorHAnsi" w:hAnsiTheme="minorHAnsi" w:cs="Arial"/>
          <w:sz w:val="24"/>
        </w:rPr>
        <w:tab/>
      </w:r>
      <w:r w:rsidR="00BB3CF1" w:rsidRPr="00EA3771">
        <w:rPr>
          <w:rFonts w:asciiTheme="minorHAnsi" w:hAnsiTheme="minorHAnsi" w:cs="Arial"/>
          <w:sz w:val="24"/>
        </w:rPr>
        <w:t>P</w:t>
      </w:r>
      <w:r w:rsidRPr="00EA3771">
        <w:rPr>
          <w:rFonts w:asciiTheme="minorHAnsi" w:hAnsiTheme="minorHAnsi" w:cs="Arial"/>
          <w:sz w:val="24"/>
        </w:rPr>
        <w:t xml:space="preserve">SG 89, Subsistence;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(5)</w:t>
      </w:r>
      <w:r w:rsidRPr="00EA3771">
        <w:rPr>
          <w:rFonts w:asciiTheme="minorHAnsi" w:hAnsiTheme="minorHAnsi" w:cs="Arial"/>
          <w:sz w:val="24"/>
        </w:rPr>
        <w:tab/>
        <w:t>P</w:t>
      </w:r>
      <w:r w:rsidR="00CD6B11" w:rsidRPr="00EA3771">
        <w:rPr>
          <w:rFonts w:asciiTheme="minorHAnsi" w:hAnsiTheme="minorHAnsi" w:cs="Arial"/>
          <w:sz w:val="24"/>
        </w:rPr>
        <w:t xml:space="preserve">SC 9410, Crude Grades of Plant Materials;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(6)</w:t>
      </w:r>
      <w:r w:rsidRPr="00EA3771">
        <w:rPr>
          <w:rFonts w:asciiTheme="minorHAnsi" w:hAnsiTheme="minorHAnsi" w:cs="Arial"/>
          <w:sz w:val="24"/>
        </w:rPr>
        <w:tab/>
        <w:t>P</w:t>
      </w:r>
      <w:r w:rsidR="00CD6B11" w:rsidRPr="00EA3771">
        <w:rPr>
          <w:rFonts w:asciiTheme="minorHAnsi" w:hAnsiTheme="minorHAnsi" w:cs="Arial"/>
          <w:sz w:val="24"/>
        </w:rPr>
        <w:t xml:space="preserve">SC 9430, Miscellaneous Crude Animal Products, Inedible;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(7)</w:t>
      </w:r>
      <w:r w:rsidRPr="00EA3771">
        <w:rPr>
          <w:rFonts w:asciiTheme="minorHAnsi" w:hAnsiTheme="minorHAnsi" w:cs="Arial"/>
          <w:sz w:val="24"/>
        </w:rPr>
        <w:tab/>
        <w:t>P</w:t>
      </w:r>
      <w:r w:rsidR="00CD6B11" w:rsidRPr="00EA3771">
        <w:rPr>
          <w:rFonts w:asciiTheme="minorHAnsi" w:hAnsiTheme="minorHAnsi" w:cs="Arial"/>
          <w:sz w:val="24"/>
        </w:rPr>
        <w:t xml:space="preserve">SC 9440, Miscellaneous Crude Agricultural and Forestry Products;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(8)</w:t>
      </w:r>
      <w:r w:rsidRPr="00EA3771">
        <w:rPr>
          <w:rFonts w:asciiTheme="minorHAnsi" w:hAnsiTheme="minorHAnsi" w:cs="Arial"/>
          <w:sz w:val="24"/>
        </w:rPr>
        <w:tab/>
        <w:t>P</w:t>
      </w:r>
      <w:r w:rsidR="00CD6B11" w:rsidRPr="00EA3771">
        <w:rPr>
          <w:rFonts w:asciiTheme="minorHAnsi" w:hAnsiTheme="minorHAnsi" w:cs="Arial"/>
          <w:sz w:val="24"/>
        </w:rPr>
        <w:t xml:space="preserve">SC 9610, Ores;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(9)</w:t>
      </w:r>
      <w:r w:rsidRPr="00EA3771">
        <w:rPr>
          <w:rFonts w:asciiTheme="minorHAnsi" w:hAnsiTheme="minorHAnsi" w:cs="Arial"/>
          <w:sz w:val="24"/>
        </w:rPr>
        <w:tab/>
        <w:t>P</w:t>
      </w:r>
      <w:r w:rsidR="00CD6B11" w:rsidRPr="00EA3771">
        <w:rPr>
          <w:rFonts w:asciiTheme="minorHAnsi" w:hAnsiTheme="minorHAnsi" w:cs="Arial"/>
          <w:sz w:val="24"/>
        </w:rPr>
        <w:t xml:space="preserve">SC 9620, Minerals, Natural and Synthetic; and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(10)</w:t>
      </w:r>
      <w:r w:rsidRPr="00EA3771">
        <w:rPr>
          <w:rFonts w:asciiTheme="minorHAnsi" w:hAnsiTheme="minorHAnsi" w:cs="Arial"/>
          <w:sz w:val="24"/>
        </w:rPr>
        <w:tab/>
        <w:t>P</w:t>
      </w:r>
      <w:r w:rsidR="00CD6B11" w:rsidRPr="00EA3771">
        <w:rPr>
          <w:rFonts w:asciiTheme="minorHAnsi" w:hAnsiTheme="minorHAnsi" w:cs="Arial"/>
          <w:sz w:val="24"/>
        </w:rPr>
        <w:t>SC 9630, Additive Metal Materials.</w:t>
      </w:r>
    </w:p>
    <w:p w:rsidR="002136D9" w:rsidRPr="00EA3771" w:rsidRDefault="002136D9"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i/>
          <w:iCs/>
          <w:sz w:val="24"/>
          <w:szCs w:val="24"/>
        </w:rPr>
      </w:pPr>
    </w:p>
    <w:p w:rsidR="002136D9" w:rsidRPr="00EA3771" w:rsidRDefault="007D6D85"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sz w:val="24"/>
          <w:szCs w:val="24"/>
        </w:rPr>
      </w:pPr>
      <w:r w:rsidRPr="006E37B2">
        <w:rPr>
          <w:rStyle w:val="Emphasis"/>
        </w:rPr>
        <w:t>"Place of manufacture"</w:t>
      </w:r>
      <w:r w:rsidRPr="00EA3771">
        <w:rPr>
          <w:rFonts w:asciiTheme="minorHAnsi" w:hAnsiTheme="minorHAnsi" w:cstheme="minorHAnsi"/>
          <w:sz w:val="24"/>
          <w:szCs w:val="24"/>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2136D9" w:rsidRPr="00EA3771" w:rsidRDefault="002136D9"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sz w:val="24"/>
          <w:szCs w:val="24"/>
        </w:rPr>
      </w:pPr>
      <w:r w:rsidRPr="00EA3771">
        <w:rPr>
          <w:rFonts w:asciiTheme="minorHAnsi" w:hAnsiTheme="minorHAnsi" w:cstheme="minorHAnsi"/>
          <w:sz w:val="24"/>
          <w:szCs w:val="24"/>
        </w:rPr>
        <w:t xml:space="preserve"> </w:t>
      </w:r>
    </w:p>
    <w:p w:rsidR="002136D9"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For statistical purposes only, the offeror shall indicate whether the place of manufacture of the end products it expects to provide in response to this solicitation is predominantly--</w:t>
      </w:r>
    </w:p>
    <w:p w:rsidR="002136D9" w:rsidRPr="00EA3771" w:rsidRDefault="002136D9"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 xml:space="preserve"> </w:t>
      </w:r>
    </w:p>
    <w:p w:rsidR="002136D9"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sz w:val="24"/>
          <w:szCs w:val="24"/>
        </w:rPr>
        <w:t xml:space="preserve">(1) </w:t>
      </w:r>
      <w:r w:rsidRPr="006E37B2">
        <w:rPr>
          <w:rStyle w:val="Strong"/>
        </w:rPr>
        <w:tab/>
        <w:t>[   ]</w:t>
      </w:r>
      <w:r w:rsidRPr="006E37B2">
        <w:rPr>
          <w:rStyle w:val="Strong"/>
        </w:rPr>
        <w:tab/>
      </w:r>
      <w:r w:rsidRPr="00EA3771">
        <w:rPr>
          <w:rFonts w:asciiTheme="minorHAnsi" w:hAnsiTheme="minorHAnsi" w:cstheme="minorHAnsi"/>
          <w:sz w:val="24"/>
          <w:szCs w:val="24"/>
        </w:rPr>
        <w:t>In the United States (Check this box if the total anticipated price of offered end products manufactured in the United States exceeds the total anticipated price of offered end products manufactured outside the United States); or</w:t>
      </w:r>
      <w:r w:rsidR="002136D9" w:rsidRPr="00EA3771">
        <w:rPr>
          <w:rFonts w:asciiTheme="minorHAnsi" w:hAnsiTheme="minorHAnsi" w:cstheme="minorHAnsi"/>
          <w:sz w:val="24"/>
          <w:szCs w:val="24"/>
        </w:rPr>
        <w:t xml:space="preserve"> </w:t>
      </w:r>
    </w:p>
    <w:p w:rsidR="00C32D04"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r>
      <w:r w:rsidRPr="006E37B2">
        <w:rPr>
          <w:rStyle w:val="Strong"/>
        </w:rPr>
        <w:t>[   ]</w:t>
      </w:r>
      <w:r w:rsidRPr="00EA3771">
        <w:rPr>
          <w:rFonts w:asciiTheme="minorHAnsi" w:hAnsiTheme="minorHAnsi" w:cstheme="minorHAnsi"/>
          <w:b/>
          <w:bCs/>
          <w:sz w:val="24"/>
          <w:szCs w:val="24"/>
        </w:rPr>
        <w:tab/>
      </w:r>
      <w:r w:rsidRPr="00EA3771">
        <w:rPr>
          <w:rFonts w:asciiTheme="minorHAnsi" w:hAnsiTheme="minorHAnsi" w:cstheme="minorHAnsi"/>
          <w:sz w:val="24"/>
          <w:szCs w:val="24"/>
        </w:rPr>
        <w:t xml:space="preserve">Outside the United States. </w:t>
      </w:r>
    </w:p>
    <w:p w:rsidR="002C791B" w:rsidRPr="00EA3771" w:rsidRDefault="003931D5" w:rsidP="00B01F1F">
      <w:pPr>
        <w:pStyle w:val="Heading1"/>
        <w:numPr>
          <w:ilvl w:val="0"/>
          <w:numId w:val="25"/>
        </w:numPr>
        <w:tabs>
          <w:tab w:val="left" w:pos="360"/>
        </w:tabs>
      </w:pPr>
      <w:r w:rsidRPr="00EA3771">
        <w:t>52.225-20</w:t>
      </w:r>
      <w:r w:rsidRPr="00EA3771">
        <w:tab/>
        <w:t>PROHIBITION ON CONDUCTING RESTRICTED BUSINESS OPERATIONS IN SUDAN</w:t>
      </w:r>
      <w:r w:rsidR="002C791B" w:rsidRPr="00EA3771">
        <w:t>—</w:t>
      </w:r>
    </w:p>
    <w:p w:rsidR="003931D5" w:rsidRPr="00EA3771" w:rsidRDefault="003931D5" w:rsidP="002C791B">
      <w:pPr>
        <w:pStyle w:val="Heading2"/>
        <w:ind w:left="1440"/>
      </w:pPr>
      <w:r w:rsidRPr="00EA3771">
        <w:t>CERTIFICATION - (</w:t>
      </w:r>
      <w:r w:rsidR="00EE1736" w:rsidRPr="00EA3771">
        <w:t>AUGUST</w:t>
      </w:r>
      <w:r w:rsidRPr="00EA3771">
        <w:t xml:space="preserve"> 200</w:t>
      </w:r>
      <w:r w:rsidR="00EE1736" w:rsidRPr="00EA3771">
        <w:t>9</w:t>
      </w:r>
      <w:r w:rsidRPr="00EA3771">
        <w:t>)</w:t>
      </w:r>
    </w:p>
    <w:p w:rsidR="003931D5" w:rsidRPr="00EA3771" w:rsidRDefault="003931D5" w:rsidP="00E345B8">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rPr>
      </w:pPr>
    </w:p>
    <w:p w:rsidR="003931D5" w:rsidRPr="00EA3771" w:rsidRDefault="003931D5" w:rsidP="00B32AE7">
      <w:pPr>
        <w:pStyle w:val="Level1"/>
        <w:tabs>
          <w:tab w:val="left" w:pos="-480"/>
          <w:tab w:val="left" w:pos="0"/>
          <w:tab w:val="left" w:pos="54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rPr>
      </w:pPr>
      <w:r w:rsidRPr="00EA3771">
        <w:rPr>
          <w:rFonts w:asciiTheme="minorHAnsi" w:hAnsiTheme="minorHAnsi" w:cstheme="minorHAnsi"/>
        </w:rPr>
        <w:tab/>
        <w:t>(a)</w:t>
      </w:r>
      <w:r w:rsidRPr="00EA3771">
        <w:rPr>
          <w:rFonts w:asciiTheme="minorHAnsi" w:hAnsiTheme="minorHAnsi" w:cstheme="minorHAnsi"/>
        </w:rPr>
        <w:tab/>
        <w:t>Definitions. As used in this provision—</w:t>
      </w:r>
    </w:p>
    <w:p w:rsidR="002136D9" w:rsidRPr="00EA3771" w:rsidRDefault="003931D5"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r w:rsidRPr="006E37B2">
        <w:rPr>
          <w:rStyle w:val="Emphasis"/>
        </w:rPr>
        <w:tab/>
        <w:t>Business operations</w:t>
      </w:r>
      <w:r w:rsidRPr="00EA3771">
        <w:rPr>
          <w:rFonts w:asciiTheme="minorHAnsi" w:hAnsiTheme="minorHAnsi" w:cstheme="minorHAnsi"/>
        </w:rPr>
        <w:t xml:space="preserve"> means engaging in commerce in any form, including by acquiring, developing, maintaining, owning, selling, possessing, leasing, or operating equipment, facilities, personnel, products, services, personal property, real property, or any other apparatus of business or commerce.</w:t>
      </w:r>
    </w:p>
    <w:p w:rsidR="002136D9" w:rsidRPr="00EA3771" w:rsidRDefault="002136D9"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p>
    <w:p w:rsidR="002136D9" w:rsidRPr="00EA3771" w:rsidRDefault="003931D5" w:rsidP="002136D9">
      <w:pPr>
        <w:pStyle w:val="Level1"/>
        <w:tabs>
          <w:tab w:val="left" w:pos="-480"/>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jc w:val="left"/>
        <w:rPr>
          <w:rFonts w:asciiTheme="minorHAnsi" w:hAnsiTheme="minorHAnsi" w:cstheme="minorHAnsi"/>
        </w:rPr>
      </w:pPr>
      <w:r w:rsidRPr="00EA3771">
        <w:rPr>
          <w:rFonts w:asciiTheme="minorHAnsi" w:hAnsiTheme="minorHAnsi" w:cstheme="minorHAnsi"/>
        </w:rPr>
        <w:t xml:space="preserve"> </w:t>
      </w:r>
      <w:r w:rsidRPr="006E37B2">
        <w:rPr>
          <w:rStyle w:val="Emphasis"/>
        </w:rPr>
        <w:t xml:space="preserve">Marginalized populations of Sudan </w:t>
      </w:r>
      <w:r w:rsidRPr="00EA3771">
        <w:rPr>
          <w:rFonts w:asciiTheme="minorHAnsi" w:hAnsiTheme="minorHAnsi" w:cstheme="minorHAnsi"/>
        </w:rPr>
        <w:t>means</w:t>
      </w:r>
      <w:r w:rsidR="002136D9" w:rsidRPr="00EA3771">
        <w:rPr>
          <w:rFonts w:asciiTheme="minorHAnsi" w:hAnsiTheme="minorHAnsi" w:cstheme="minorHAnsi"/>
        </w:rPr>
        <w:t>—</w:t>
      </w:r>
    </w:p>
    <w:p w:rsidR="002136D9" w:rsidRPr="00EA3771" w:rsidRDefault="003931D5" w:rsidP="002136D9">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theme="minorHAnsi"/>
        </w:rPr>
      </w:pPr>
      <w:r w:rsidRPr="00EA3771">
        <w:rPr>
          <w:rFonts w:asciiTheme="minorHAnsi" w:hAnsiTheme="minorHAnsi" w:cstheme="minorHAnsi"/>
        </w:rPr>
        <w:t xml:space="preserve"> (1)</w:t>
      </w:r>
      <w:r w:rsidRPr="00EA3771">
        <w:rPr>
          <w:rFonts w:asciiTheme="minorHAnsi" w:hAnsiTheme="minorHAnsi" w:cstheme="minorHAnsi"/>
        </w:rPr>
        <w:tab/>
        <w:t>Adversely affected groups in regions authorized to receive assistance under section 8(c) of the Darfur Peace and Accountability Act (Pub. L. 109-344) (50 U.S.C. 1701 note); and</w:t>
      </w:r>
    </w:p>
    <w:p w:rsidR="003931D5" w:rsidRPr="00EA3771" w:rsidRDefault="003931D5" w:rsidP="002136D9">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theme="minorHAnsi"/>
        </w:rPr>
      </w:pPr>
      <w:r w:rsidRPr="00EA3771">
        <w:rPr>
          <w:rFonts w:asciiTheme="minorHAnsi" w:hAnsiTheme="minorHAnsi" w:cstheme="minorHAnsi"/>
        </w:rPr>
        <w:lastRenderedPageBreak/>
        <w:t>(2)</w:t>
      </w:r>
      <w:r w:rsidR="0035723A" w:rsidRPr="00EA3771">
        <w:rPr>
          <w:rFonts w:asciiTheme="minorHAnsi" w:hAnsiTheme="minorHAnsi" w:cstheme="minorHAnsi"/>
        </w:rPr>
        <w:tab/>
      </w:r>
      <w:r w:rsidRPr="00EA3771">
        <w:rPr>
          <w:rFonts w:asciiTheme="minorHAnsi" w:hAnsiTheme="minorHAnsi" w:cstheme="minorHAnsi"/>
        </w:rPr>
        <w:t>Marginalized areas in Northern Sudan described in section 4(9) of such Act.</w:t>
      </w:r>
    </w:p>
    <w:p w:rsidR="00EE1736" w:rsidRPr="00EA3771" w:rsidRDefault="00EE1736" w:rsidP="00E345B8">
      <w:pPr>
        <w:pStyle w:val="Level1"/>
        <w:tabs>
          <w:tab w:val="left" w:pos="-480"/>
          <w:tab w:val="left" w:pos="0"/>
          <w:tab w:val="left" w:pos="960"/>
          <w:tab w:val="left" w:pos="144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theme="minorHAnsi"/>
        </w:rPr>
      </w:pPr>
    </w:p>
    <w:p w:rsidR="002136D9" w:rsidRPr="00EA3771" w:rsidRDefault="00EE1736"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r w:rsidRPr="006E37B2">
        <w:rPr>
          <w:rStyle w:val="Emphasis"/>
        </w:rPr>
        <w:t>Restricted business operations</w:t>
      </w:r>
      <w:r w:rsidRPr="00EA3771">
        <w:rPr>
          <w:rFonts w:asciiTheme="minorHAnsi" w:hAnsiTheme="minorHAnsi" w:cstheme="minorHAnsi"/>
        </w:rP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w:t>
      </w:r>
      <w:r w:rsidR="00B11C34" w:rsidRPr="00EA3771">
        <w:rPr>
          <w:rFonts w:asciiTheme="minorHAnsi" w:hAnsiTheme="minorHAnsi" w:cstheme="minorHAnsi"/>
        </w:rPr>
        <w:t xml:space="preserve">that term is </w:t>
      </w:r>
      <w:r w:rsidRPr="00EA3771">
        <w:rPr>
          <w:rFonts w:asciiTheme="minorHAnsi" w:hAnsiTheme="minorHAnsi" w:cstheme="minorHAnsi"/>
        </w:rPr>
        <w:t>defined in Section 2 of the Sudan Accountability and Divestment Act of 2007) conducting the business can demonstrate—</w:t>
      </w:r>
    </w:p>
    <w:p w:rsidR="002136D9" w:rsidRPr="00EA3771" w:rsidRDefault="003931D5" w:rsidP="002136D9">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(1)</w:t>
      </w:r>
      <w:r w:rsidRPr="00EA3771">
        <w:rPr>
          <w:rFonts w:asciiTheme="minorHAnsi" w:hAnsiTheme="minorHAnsi" w:cstheme="minorHAnsi"/>
        </w:rPr>
        <w:tab/>
        <w:t>Are conducted under contract directly and exclusively with the regional government of southern Sudan;</w:t>
      </w:r>
    </w:p>
    <w:p w:rsidR="00ED25FD" w:rsidRPr="00EA3771" w:rsidRDefault="003931D5" w:rsidP="00ED25FD">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(2)</w:t>
      </w:r>
      <w:r w:rsidRPr="00EA3771">
        <w:rPr>
          <w:rFonts w:asciiTheme="minorHAnsi" w:hAnsiTheme="minorHAnsi" w:cstheme="minorHAnsi"/>
        </w:rPr>
        <w:tab/>
        <w:t>Are conducted pursuant to specific authorization from the Office of Foreign Assets Control in the Department of the Treasury, or are expressly exempted under Federal law from the requirement to be conducted under such authorization;</w:t>
      </w:r>
    </w:p>
    <w:p w:rsidR="00ED25FD" w:rsidRPr="00EA3771" w:rsidRDefault="00ED25FD" w:rsidP="00ED25FD">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 xml:space="preserve"> </w:t>
      </w:r>
      <w:r w:rsidR="003931D5" w:rsidRPr="00EA3771">
        <w:rPr>
          <w:rFonts w:asciiTheme="minorHAnsi" w:hAnsiTheme="minorHAnsi" w:cstheme="minorHAnsi"/>
        </w:rPr>
        <w:t>(3)</w:t>
      </w:r>
      <w:r w:rsidR="003931D5" w:rsidRPr="00EA3771">
        <w:rPr>
          <w:rFonts w:asciiTheme="minorHAnsi" w:hAnsiTheme="minorHAnsi" w:cstheme="minorHAnsi"/>
        </w:rPr>
        <w:tab/>
        <w:t>Consist of providing goods or services to marginalized populations of Sudan;</w:t>
      </w:r>
    </w:p>
    <w:p w:rsidR="00ED25FD"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(4)</w:t>
      </w:r>
      <w:r w:rsidRPr="00EA3771">
        <w:rPr>
          <w:rFonts w:asciiTheme="minorHAnsi" w:hAnsiTheme="minorHAnsi" w:cstheme="minorHAnsi"/>
        </w:rPr>
        <w:tab/>
        <w:t>Consist of providing goods or services to an internationally recognized peacekeeping force or humanitarian organization;</w:t>
      </w:r>
    </w:p>
    <w:p w:rsidR="00ED25FD"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(5)</w:t>
      </w:r>
      <w:r w:rsidRPr="00EA3771">
        <w:rPr>
          <w:rFonts w:asciiTheme="minorHAnsi" w:hAnsiTheme="minorHAnsi" w:cstheme="minorHAnsi"/>
        </w:rPr>
        <w:tab/>
        <w:t>Consist of providing goods or services that are used only to promote health or education; or</w:t>
      </w:r>
    </w:p>
    <w:p w:rsidR="003931D5"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(6)</w:t>
      </w:r>
      <w:r w:rsidR="0035723A" w:rsidRPr="00EA3771">
        <w:rPr>
          <w:rFonts w:asciiTheme="minorHAnsi" w:hAnsiTheme="minorHAnsi" w:cstheme="minorHAnsi"/>
        </w:rPr>
        <w:tab/>
      </w:r>
      <w:r w:rsidRPr="00EA3771">
        <w:rPr>
          <w:rFonts w:asciiTheme="minorHAnsi" w:hAnsiTheme="minorHAnsi" w:cstheme="minorHAnsi"/>
        </w:rPr>
        <w:t>Have been voluntarily suspended.</w:t>
      </w:r>
    </w:p>
    <w:p w:rsidR="003931D5" w:rsidRPr="00EA3771" w:rsidRDefault="003931D5" w:rsidP="00E345B8">
      <w:pPr>
        <w:pStyle w:val="Level1"/>
        <w:tabs>
          <w:tab w:val="left" w:pos="-480"/>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theme="minorHAnsi"/>
        </w:rPr>
      </w:pPr>
    </w:p>
    <w:p w:rsidR="00B01F1F" w:rsidRDefault="003931D5" w:rsidP="004243E8">
      <w:pPr>
        <w:pStyle w:val="Level1"/>
        <w:tabs>
          <w:tab w:val="left" w:pos="-480"/>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hanging="950"/>
        <w:jc w:val="left"/>
        <w:rPr>
          <w:rFonts w:asciiTheme="minorHAnsi" w:hAnsiTheme="minorHAnsi" w:cstheme="minorHAnsi"/>
        </w:rPr>
      </w:pPr>
      <w:r w:rsidRPr="00EA3771">
        <w:rPr>
          <w:rFonts w:asciiTheme="minorHAnsi" w:hAnsiTheme="minorHAnsi" w:cstheme="minorHAnsi"/>
        </w:rPr>
        <w:tab/>
        <w:t>(b)</w:t>
      </w:r>
      <w:r w:rsidRPr="00EA3771">
        <w:rPr>
          <w:rFonts w:asciiTheme="minorHAnsi" w:hAnsiTheme="minorHAnsi" w:cstheme="minorHAnsi"/>
        </w:rPr>
        <w:tab/>
      </w:r>
      <w:r w:rsidRPr="006E37B2">
        <w:rPr>
          <w:rStyle w:val="Emphasis"/>
        </w:rPr>
        <w:t>Certification.</w:t>
      </w:r>
      <w:r w:rsidRPr="00EA3771">
        <w:rPr>
          <w:rFonts w:asciiTheme="minorHAnsi" w:hAnsiTheme="minorHAnsi" w:cstheme="minorHAnsi"/>
        </w:rPr>
        <w:t xml:space="preserve">  </w:t>
      </w:r>
      <w:r w:rsidR="00EE1736" w:rsidRPr="00EA3771">
        <w:rPr>
          <w:rFonts w:asciiTheme="minorHAnsi" w:hAnsiTheme="minorHAnsi" w:cstheme="minorHAnsi"/>
        </w:rPr>
        <w:t>By submission of its offer, the offeror certifies that the offeror does not conduct any restricted business operations in Sudan.</w:t>
      </w:r>
    </w:p>
    <w:p w:rsidR="00EE1736" w:rsidRDefault="00EE1736" w:rsidP="004243E8">
      <w:pPr>
        <w:pStyle w:val="Level1"/>
        <w:tabs>
          <w:tab w:val="left" w:pos="-480"/>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hanging="950"/>
        <w:jc w:val="left"/>
        <w:rPr>
          <w:rFonts w:asciiTheme="minorHAnsi" w:hAnsiTheme="minorHAnsi" w:cstheme="minorHAnsi"/>
        </w:rPr>
      </w:pPr>
    </w:p>
    <w:p w:rsidR="002C791B" w:rsidRPr="00465C0D" w:rsidRDefault="00B01F1F" w:rsidP="00B01F1F">
      <w:pPr>
        <w:pStyle w:val="Heading1"/>
        <w:tabs>
          <w:tab w:val="left" w:pos="360"/>
        </w:tabs>
        <w:spacing w:before="0"/>
      </w:pPr>
      <w:r>
        <w:t xml:space="preserve">15. </w:t>
      </w:r>
      <w:r w:rsidR="00AD461B" w:rsidRPr="00EA3771">
        <w:t>52.225-25</w:t>
      </w:r>
      <w:r w:rsidR="00AD461B" w:rsidRPr="00EA3771">
        <w:tab/>
      </w:r>
      <w:r w:rsidR="00AD461B" w:rsidRPr="00EA3771">
        <w:rPr>
          <w:rFonts w:cs="Arial"/>
          <w:bCs w:val="0"/>
        </w:rPr>
        <w:t xml:space="preserve">PROHIBITION ON CONTRACTING WITH ENTITIES ENGAGING IN CERTAIN ACTIVITIES OR </w:t>
      </w:r>
    </w:p>
    <w:p w:rsidR="007A170C" w:rsidRPr="00EA3771" w:rsidRDefault="00AD461B" w:rsidP="002C791B">
      <w:pPr>
        <w:pStyle w:val="Heading2"/>
        <w:ind w:left="1440"/>
      </w:pPr>
      <w:r w:rsidRPr="00EA3771">
        <w:t>TRANSACTIONS RELATING TO IRAN-REPRESENTA</w:t>
      </w:r>
      <w:r w:rsidR="00985BB7">
        <w:t>TION AND CERTIFICATION (OCTOBER</w:t>
      </w:r>
      <w:r w:rsidRPr="00EA3771">
        <w:t xml:space="preserve"> 201</w:t>
      </w:r>
      <w:r w:rsidR="00985BB7">
        <w:t>5</w:t>
      </w:r>
      <w:r w:rsidRPr="00EA3771">
        <w:t>)</w:t>
      </w:r>
    </w:p>
    <w:p w:rsidR="0010722A" w:rsidRPr="0010722A" w:rsidRDefault="0010722A" w:rsidP="0010722A">
      <w:pPr>
        <w:pStyle w:val="pbody"/>
        <w:rPr>
          <w:rFonts w:asciiTheme="minorHAnsi" w:hAnsiTheme="minorHAnsi"/>
          <w:sz w:val="24"/>
          <w:szCs w:val="24"/>
          <w:lang w:val="en"/>
        </w:rPr>
      </w:pPr>
      <w:r w:rsidRPr="0010722A">
        <w:rPr>
          <w:rFonts w:asciiTheme="minorHAnsi" w:hAnsiTheme="minorHAnsi"/>
          <w:sz w:val="24"/>
          <w:szCs w:val="24"/>
          <w:lang w:val="en"/>
        </w:rPr>
        <w:t xml:space="preserve">(a) Definitions. As used in this provision— </w:t>
      </w:r>
    </w:p>
    <w:p w:rsidR="0010722A" w:rsidRPr="0010722A" w:rsidRDefault="0010722A" w:rsidP="0010722A">
      <w:pPr>
        <w:pStyle w:val="pbody"/>
        <w:ind w:firstLine="480"/>
        <w:rPr>
          <w:rFonts w:asciiTheme="minorHAnsi" w:hAnsiTheme="minorHAnsi"/>
          <w:sz w:val="24"/>
          <w:szCs w:val="24"/>
          <w:lang w:val="en"/>
        </w:rPr>
      </w:pPr>
      <w:bookmarkStart w:id="20" w:name="wp1188721"/>
      <w:bookmarkEnd w:id="20"/>
      <w:r w:rsidRPr="0010722A">
        <w:rPr>
          <w:rFonts w:asciiTheme="minorHAnsi" w:hAnsiTheme="minorHAnsi"/>
          <w:sz w:val="24"/>
          <w:szCs w:val="24"/>
          <w:lang w:val="en"/>
        </w:rPr>
        <w:t>“Person”—</w:t>
      </w:r>
    </w:p>
    <w:p w:rsidR="0010722A" w:rsidRPr="0010722A" w:rsidRDefault="0010722A" w:rsidP="0010722A">
      <w:pPr>
        <w:pStyle w:val="pindented1"/>
        <w:rPr>
          <w:rFonts w:asciiTheme="minorHAnsi" w:hAnsiTheme="minorHAnsi"/>
          <w:sz w:val="24"/>
          <w:szCs w:val="24"/>
          <w:lang w:val="en"/>
        </w:rPr>
      </w:pPr>
      <w:bookmarkStart w:id="21" w:name="wp1188722"/>
      <w:bookmarkEnd w:id="21"/>
      <w:r w:rsidRPr="0010722A">
        <w:rPr>
          <w:rFonts w:asciiTheme="minorHAnsi" w:hAnsiTheme="minorHAnsi"/>
          <w:sz w:val="24"/>
          <w:szCs w:val="24"/>
          <w:lang w:val="en"/>
        </w:rPr>
        <w:t>(1) Means—</w:t>
      </w:r>
    </w:p>
    <w:p w:rsidR="0010722A" w:rsidRPr="0010722A" w:rsidRDefault="0010722A" w:rsidP="0010722A">
      <w:pPr>
        <w:pStyle w:val="pindented2"/>
        <w:rPr>
          <w:rFonts w:asciiTheme="minorHAnsi" w:hAnsiTheme="minorHAnsi"/>
          <w:sz w:val="24"/>
          <w:szCs w:val="24"/>
          <w:lang w:val="en"/>
        </w:rPr>
      </w:pPr>
      <w:bookmarkStart w:id="22" w:name="wp1188723"/>
      <w:bookmarkEnd w:id="22"/>
      <w:r w:rsidRPr="0010722A">
        <w:rPr>
          <w:rFonts w:asciiTheme="minorHAnsi" w:hAnsiTheme="minorHAnsi"/>
          <w:sz w:val="24"/>
          <w:szCs w:val="24"/>
          <w:lang w:val="en"/>
        </w:rPr>
        <w:t>(i) A natural person;</w:t>
      </w:r>
    </w:p>
    <w:p w:rsidR="0010722A" w:rsidRPr="0010722A" w:rsidRDefault="0010722A" w:rsidP="0010722A">
      <w:pPr>
        <w:pStyle w:val="pindented2"/>
        <w:ind w:left="720" w:firstLine="0"/>
        <w:rPr>
          <w:rFonts w:asciiTheme="minorHAnsi" w:hAnsiTheme="minorHAnsi"/>
          <w:sz w:val="24"/>
          <w:szCs w:val="24"/>
          <w:lang w:val="en"/>
        </w:rPr>
      </w:pPr>
      <w:bookmarkStart w:id="23" w:name="wp1188724"/>
      <w:bookmarkEnd w:id="23"/>
      <w:r w:rsidRPr="0010722A">
        <w:rPr>
          <w:rFonts w:asciiTheme="minorHAnsi" w:hAnsiTheme="minorHAnsi"/>
          <w:sz w:val="24"/>
          <w:szCs w:val="24"/>
          <w:lang w:val="en"/>
        </w:rPr>
        <w:t>(ii) A corporation, business association, partnership, society, trust, financial institution, insurer, underwriter, guarantor, and any other business organization, any other nongovernmental entity, organization, or group, and any governmental entity operating as a business enterprise; and</w:t>
      </w:r>
    </w:p>
    <w:p w:rsidR="0010722A" w:rsidRPr="0010722A" w:rsidRDefault="0010722A" w:rsidP="0010722A">
      <w:pPr>
        <w:pStyle w:val="pindented2"/>
        <w:rPr>
          <w:rFonts w:asciiTheme="minorHAnsi" w:hAnsiTheme="minorHAnsi"/>
          <w:sz w:val="24"/>
          <w:szCs w:val="24"/>
          <w:lang w:val="en"/>
        </w:rPr>
      </w:pPr>
      <w:bookmarkStart w:id="24" w:name="wp1188725"/>
      <w:bookmarkEnd w:id="24"/>
      <w:r w:rsidRPr="0010722A">
        <w:rPr>
          <w:rFonts w:asciiTheme="minorHAnsi" w:hAnsiTheme="minorHAnsi"/>
          <w:sz w:val="24"/>
          <w:szCs w:val="24"/>
          <w:lang w:val="en"/>
        </w:rPr>
        <w:t>(iii) Any successor to any entity described in paragraph (1)(ii) of this definition; and</w:t>
      </w:r>
    </w:p>
    <w:p w:rsidR="0010722A" w:rsidRPr="0010722A" w:rsidRDefault="0010722A" w:rsidP="0010722A">
      <w:pPr>
        <w:pStyle w:val="pindented1"/>
        <w:rPr>
          <w:rFonts w:asciiTheme="minorHAnsi" w:hAnsiTheme="minorHAnsi"/>
          <w:sz w:val="24"/>
          <w:szCs w:val="24"/>
          <w:lang w:val="en"/>
        </w:rPr>
      </w:pPr>
      <w:bookmarkStart w:id="25" w:name="wp1188726"/>
      <w:bookmarkEnd w:id="25"/>
      <w:r w:rsidRPr="0010722A">
        <w:rPr>
          <w:rFonts w:asciiTheme="minorHAnsi" w:hAnsiTheme="minorHAnsi"/>
          <w:sz w:val="24"/>
          <w:szCs w:val="24"/>
          <w:lang w:val="en"/>
        </w:rPr>
        <w:t>(2) Does not include a government or governmental entity that is not operating as a business enterprise.</w:t>
      </w:r>
    </w:p>
    <w:p w:rsidR="0010722A" w:rsidRPr="0010722A" w:rsidRDefault="0010722A" w:rsidP="0010722A">
      <w:pPr>
        <w:pStyle w:val="pbody"/>
        <w:ind w:firstLine="480"/>
        <w:rPr>
          <w:rFonts w:asciiTheme="minorHAnsi" w:hAnsiTheme="minorHAnsi"/>
          <w:sz w:val="24"/>
          <w:szCs w:val="24"/>
          <w:lang w:val="en"/>
        </w:rPr>
      </w:pPr>
      <w:bookmarkStart w:id="26" w:name="wp1189910"/>
      <w:bookmarkEnd w:id="26"/>
      <w:r w:rsidRPr="0010722A">
        <w:rPr>
          <w:rFonts w:asciiTheme="minorHAnsi" w:hAnsiTheme="minorHAnsi"/>
          <w:sz w:val="24"/>
          <w:szCs w:val="24"/>
          <w:lang w:val="en"/>
        </w:rPr>
        <w:t>“Sensitive technology”—</w:t>
      </w:r>
    </w:p>
    <w:p w:rsidR="0010722A" w:rsidRPr="0010722A" w:rsidRDefault="0010722A" w:rsidP="0010722A">
      <w:pPr>
        <w:pStyle w:val="pindented1"/>
        <w:ind w:left="480" w:firstLine="0"/>
        <w:rPr>
          <w:rFonts w:asciiTheme="minorHAnsi" w:hAnsiTheme="minorHAnsi"/>
          <w:sz w:val="24"/>
          <w:szCs w:val="24"/>
          <w:lang w:val="en"/>
        </w:rPr>
      </w:pPr>
      <w:bookmarkStart w:id="27" w:name="wp1189912"/>
      <w:bookmarkEnd w:id="27"/>
      <w:r w:rsidRPr="0010722A">
        <w:rPr>
          <w:rFonts w:asciiTheme="minorHAnsi" w:hAnsiTheme="minorHAnsi"/>
          <w:sz w:val="24"/>
          <w:szCs w:val="24"/>
          <w:lang w:val="en"/>
        </w:rPr>
        <w:t>(1) Means hardware, software, telecommunications equipment, or any other technology that is to be used specifically—</w:t>
      </w:r>
    </w:p>
    <w:p w:rsidR="0010722A" w:rsidRPr="0010722A" w:rsidRDefault="0010722A" w:rsidP="0010722A">
      <w:pPr>
        <w:pStyle w:val="pindented2"/>
        <w:rPr>
          <w:rFonts w:asciiTheme="minorHAnsi" w:hAnsiTheme="minorHAnsi"/>
          <w:sz w:val="24"/>
          <w:szCs w:val="24"/>
          <w:lang w:val="en"/>
        </w:rPr>
      </w:pPr>
      <w:bookmarkStart w:id="28" w:name="wp1189914"/>
      <w:bookmarkEnd w:id="28"/>
      <w:r w:rsidRPr="0010722A">
        <w:rPr>
          <w:rFonts w:asciiTheme="minorHAnsi" w:hAnsiTheme="minorHAnsi"/>
          <w:sz w:val="24"/>
          <w:szCs w:val="24"/>
          <w:lang w:val="en"/>
        </w:rPr>
        <w:t>(i) To restrict the free flow of unbiased information in Iran; or</w:t>
      </w:r>
    </w:p>
    <w:p w:rsidR="0010722A" w:rsidRPr="0010722A" w:rsidRDefault="0010722A" w:rsidP="0010722A">
      <w:pPr>
        <w:pStyle w:val="pindented2"/>
        <w:rPr>
          <w:rFonts w:asciiTheme="minorHAnsi" w:hAnsiTheme="minorHAnsi"/>
          <w:sz w:val="24"/>
          <w:szCs w:val="24"/>
          <w:lang w:val="en"/>
        </w:rPr>
      </w:pPr>
      <w:bookmarkStart w:id="29" w:name="wp1189916"/>
      <w:bookmarkEnd w:id="29"/>
      <w:r w:rsidRPr="0010722A">
        <w:rPr>
          <w:rFonts w:asciiTheme="minorHAnsi" w:hAnsiTheme="minorHAnsi"/>
          <w:sz w:val="24"/>
          <w:szCs w:val="24"/>
          <w:lang w:val="en"/>
        </w:rPr>
        <w:t>(ii) To disrupt, monitor, or otherwise restrict speech of the people of Iran; and</w:t>
      </w:r>
    </w:p>
    <w:p w:rsidR="0010722A" w:rsidRPr="0010722A" w:rsidRDefault="0010722A" w:rsidP="0010722A">
      <w:pPr>
        <w:pStyle w:val="pindented1"/>
        <w:ind w:left="480" w:firstLine="0"/>
        <w:rPr>
          <w:rFonts w:asciiTheme="minorHAnsi" w:hAnsiTheme="minorHAnsi"/>
          <w:sz w:val="24"/>
          <w:szCs w:val="24"/>
          <w:lang w:val="en"/>
        </w:rPr>
      </w:pPr>
      <w:bookmarkStart w:id="30" w:name="wp1189918"/>
      <w:bookmarkEnd w:id="30"/>
      <w:r w:rsidRPr="0010722A">
        <w:rPr>
          <w:rFonts w:asciiTheme="minorHAnsi" w:hAnsiTheme="minorHAnsi"/>
          <w:sz w:val="24"/>
          <w:szCs w:val="24"/>
          <w:lang w:val="en"/>
        </w:rPr>
        <w:t>(2) Does not include information or informational materials the export of which the President does not have the authority to regulate or prohibit pursuant to section 203(b)(3) of the International Emergency Economic Powers Act (</w:t>
      </w:r>
      <w:hyperlink r:id="rId10" w:tgtFrame="_blank" w:history="1">
        <w:r w:rsidRPr="0010722A">
          <w:rPr>
            <w:rStyle w:val="Hyperlink"/>
            <w:rFonts w:asciiTheme="minorHAnsi" w:hAnsiTheme="minorHAnsi"/>
            <w:sz w:val="24"/>
            <w:szCs w:val="24"/>
            <w:lang w:val="en"/>
          </w:rPr>
          <w:t>50 U.S.C. 1702</w:t>
        </w:r>
      </w:hyperlink>
      <w:r w:rsidRPr="0010722A">
        <w:rPr>
          <w:rFonts w:asciiTheme="minorHAnsi" w:hAnsiTheme="minorHAnsi"/>
          <w:sz w:val="24"/>
          <w:szCs w:val="24"/>
          <w:lang w:val="en"/>
        </w:rPr>
        <w:t xml:space="preserve">(b)(3)). </w:t>
      </w:r>
    </w:p>
    <w:p w:rsidR="0010722A" w:rsidRPr="0010722A" w:rsidRDefault="0010722A" w:rsidP="0010722A">
      <w:pPr>
        <w:pStyle w:val="pbody"/>
        <w:ind w:left="240" w:firstLine="0"/>
        <w:rPr>
          <w:rFonts w:asciiTheme="minorHAnsi" w:hAnsiTheme="minorHAnsi"/>
          <w:sz w:val="24"/>
          <w:szCs w:val="24"/>
          <w:lang w:val="en"/>
        </w:rPr>
      </w:pPr>
      <w:bookmarkStart w:id="31" w:name="wp1189920"/>
      <w:bookmarkEnd w:id="31"/>
      <w:r w:rsidRPr="0010722A">
        <w:rPr>
          <w:rFonts w:asciiTheme="minorHAnsi" w:hAnsiTheme="minorHAnsi"/>
          <w:sz w:val="24"/>
          <w:szCs w:val="24"/>
          <w:lang w:val="en"/>
        </w:rPr>
        <w:t xml:space="preserve">(b) The offeror shall e-mail questions concerning sensitive technology to the Department of State at CISADA106@state.gov. </w:t>
      </w:r>
    </w:p>
    <w:p w:rsidR="0010722A" w:rsidRPr="0010722A" w:rsidRDefault="0010722A" w:rsidP="0010722A">
      <w:pPr>
        <w:pStyle w:val="pbody"/>
        <w:ind w:left="240" w:firstLine="0"/>
        <w:rPr>
          <w:rFonts w:asciiTheme="minorHAnsi" w:hAnsiTheme="minorHAnsi"/>
          <w:sz w:val="24"/>
          <w:szCs w:val="24"/>
          <w:lang w:val="en"/>
        </w:rPr>
      </w:pPr>
      <w:bookmarkStart w:id="32" w:name="wp1190248"/>
      <w:bookmarkEnd w:id="32"/>
      <w:r w:rsidRPr="0010722A">
        <w:rPr>
          <w:rFonts w:asciiTheme="minorHAnsi" w:hAnsiTheme="minorHAnsi"/>
          <w:sz w:val="24"/>
          <w:szCs w:val="24"/>
          <w:lang w:val="en"/>
        </w:rPr>
        <w:lastRenderedPageBreak/>
        <w:t xml:space="preserve">(c) Except as provided in paragraph (d) of this provision or if a waiver has been granted in accordance with </w:t>
      </w:r>
      <w:hyperlink r:id="rId11" w:anchor="wp1077997" w:history="1">
        <w:r w:rsidRPr="0010722A">
          <w:rPr>
            <w:rStyle w:val="Hyperlink"/>
            <w:rFonts w:asciiTheme="minorHAnsi" w:hAnsiTheme="minorHAnsi"/>
            <w:sz w:val="24"/>
            <w:szCs w:val="24"/>
            <w:lang w:val="en"/>
          </w:rPr>
          <w:t>25.703-4</w:t>
        </w:r>
      </w:hyperlink>
      <w:r w:rsidRPr="0010722A">
        <w:rPr>
          <w:rFonts w:asciiTheme="minorHAnsi" w:hAnsiTheme="minorHAnsi"/>
          <w:sz w:val="24"/>
          <w:szCs w:val="24"/>
          <w:lang w:val="en"/>
        </w:rPr>
        <w:t xml:space="preserve">, by submission of its offer, the offeror— </w:t>
      </w:r>
    </w:p>
    <w:p w:rsidR="0010722A" w:rsidRPr="0010722A" w:rsidRDefault="0010722A" w:rsidP="0010722A">
      <w:pPr>
        <w:pStyle w:val="pindented1"/>
        <w:ind w:left="480" w:firstLine="0"/>
        <w:rPr>
          <w:rFonts w:asciiTheme="minorHAnsi" w:hAnsiTheme="minorHAnsi"/>
          <w:sz w:val="24"/>
          <w:szCs w:val="24"/>
          <w:lang w:val="en"/>
        </w:rPr>
      </w:pPr>
      <w:bookmarkStart w:id="33" w:name="wp1189924"/>
      <w:bookmarkEnd w:id="33"/>
      <w:r w:rsidRPr="0010722A">
        <w:rPr>
          <w:rFonts w:asciiTheme="minorHAnsi" w:hAnsiTheme="minorHAnsi"/>
          <w:sz w:val="24"/>
          <w:szCs w:val="24"/>
          <w:lang w:val="en"/>
        </w:rPr>
        <w:t xml:space="preserve">(1) Represents, to the best of its knowledge and belief, that the offeror does not export any sensitive technology to the government of Iran or any entities or individuals owned or controlled by, or acting on behalf or at the direction of, the government of Iran; </w:t>
      </w:r>
    </w:p>
    <w:p w:rsidR="0010722A" w:rsidRPr="0010722A" w:rsidRDefault="0010722A" w:rsidP="0010722A">
      <w:pPr>
        <w:pStyle w:val="pindented1"/>
        <w:ind w:left="480" w:firstLine="0"/>
        <w:rPr>
          <w:rFonts w:asciiTheme="minorHAnsi" w:hAnsiTheme="minorHAnsi"/>
          <w:sz w:val="24"/>
          <w:szCs w:val="24"/>
          <w:lang w:val="en"/>
        </w:rPr>
      </w:pPr>
      <w:bookmarkStart w:id="34" w:name="wp1189926"/>
      <w:bookmarkEnd w:id="34"/>
      <w:r w:rsidRPr="0010722A">
        <w:rPr>
          <w:rFonts w:asciiTheme="minorHAnsi" w:hAnsiTheme="minorHAnsi"/>
          <w:sz w:val="24"/>
          <w:szCs w:val="24"/>
          <w:lang w:val="en"/>
        </w:rPr>
        <w:t>(2) Certifies that the offeror, or any person owned or controlled by the offeror, does not engage in any activities for which sanctions may be imposed under section 5 of the Iran Sanctions Act. These sanctioned activities are in the areas of development of the petroleum resources of Iran, production of refined petroleum products in Iran, sale and provision of refined petroleum products to Iran, and contributing to Iran's ability to acquire or develop certain weapons or technologies; and</w:t>
      </w:r>
    </w:p>
    <w:p w:rsidR="0010722A" w:rsidRPr="0010722A" w:rsidRDefault="0010722A" w:rsidP="0010722A">
      <w:pPr>
        <w:pStyle w:val="pindented1"/>
        <w:ind w:left="480" w:firstLine="0"/>
        <w:rPr>
          <w:rFonts w:asciiTheme="minorHAnsi" w:hAnsiTheme="minorHAnsi"/>
          <w:sz w:val="24"/>
          <w:szCs w:val="24"/>
          <w:lang w:val="en"/>
        </w:rPr>
      </w:pPr>
      <w:bookmarkStart w:id="35" w:name="wp1192019"/>
      <w:bookmarkEnd w:id="35"/>
      <w:r w:rsidRPr="0010722A">
        <w:rPr>
          <w:rFonts w:asciiTheme="minorHAnsi" w:hAnsiTheme="minorHAnsi"/>
          <w:sz w:val="24"/>
          <w:szCs w:val="24"/>
          <w:lang w:val="en"/>
        </w:rPr>
        <w:t xml:space="preserve">(3)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w:t>
      </w:r>
      <w:hyperlink r:id="rId12" w:history="1">
        <w:r w:rsidRPr="00465C0D">
          <w:rPr>
            <w:rStyle w:val="Hyperlink"/>
            <w:rFonts w:asciiTheme="minorHAnsi" w:hAnsiTheme="minorHAnsi"/>
            <w:sz w:val="24"/>
            <w:szCs w:val="24"/>
            <w:lang w:val="en"/>
          </w:rPr>
          <w:t>OFAC's Specially Designated Nationals and Blocked Persons List</w:t>
        </w:r>
      </w:hyperlink>
      <w:r w:rsidRPr="0010722A">
        <w:rPr>
          <w:rFonts w:asciiTheme="minorHAnsi" w:hAnsiTheme="minorHAnsi"/>
          <w:sz w:val="24"/>
          <w:szCs w:val="24"/>
          <w:lang w:val="en"/>
        </w:rPr>
        <w:t xml:space="preserve">). </w:t>
      </w:r>
    </w:p>
    <w:p w:rsidR="0010722A" w:rsidRPr="0010722A" w:rsidRDefault="0010722A" w:rsidP="0010722A">
      <w:pPr>
        <w:pStyle w:val="pbody"/>
        <w:ind w:left="240" w:firstLine="0"/>
        <w:rPr>
          <w:rFonts w:asciiTheme="minorHAnsi" w:hAnsiTheme="minorHAnsi"/>
          <w:sz w:val="24"/>
          <w:szCs w:val="24"/>
          <w:lang w:val="en"/>
        </w:rPr>
      </w:pPr>
      <w:bookmarkStart w:id="36" w:name="wp1189928"/>
      <w:bookmarkEnd w:id="36"/>
      <w:r w:rsidRPr="0010722A">
        <w:rPr>
          <w:rFonts w:asciiTheme="minorHAnsi" w:hAnsiTheme="minorHAnsi"/>
          <w:sz w:val="24"/>
          <w:szCs w:val="24"/>
          <w:lang w:val="en"/>
        </w:rPr>
        <w:t xml:space="preserve">(d) Exception for trade agreements. The representation requirement of paragraph (c)(1) and the certification requirements of paragraphs (c)(2) and (c)(3) of this provision do not apply if— </w:t>
      </w:r>
    </w:p>
    <w:p w:rsidR="0010722A" w:rsidRPr="0010722A" w:rsidRDefault="0010722A" w:rsidP="00985BB7">
      <w:pPr>
        <w:pStyle w:val="pindented1"/>
        <w:ind w:left="480" w:firstLine="0"/>
        <w:rPr>
          <w:rFonts w:asciiTheme="minorHAnsi" w:hAnsiTheme="minorHAnsi"/>
          <w:sz w:val="24"/>
          <w:szCs w:val="24"/>
          <w:lang w:val="en"/>
        </w:rPr>
      </w:pPr>
      <w:bookmarkStart w:id="37" w:name="wp1189930"/>
      <w:bookmarkEnd w:id="37"/>
      <w:r w:rsidRPr="0010722A">
        <w:rPr>
          <w:rFonts w:asciiTheme="minorHAnsi" w:hAnsiTheme="minorHAnsi"/>
          <w:sz w:val="24"/>
          <w:szCs w:val="24"/>
          <w:lang w:val="en"/>
        </w:rPr>
        <w:t xml:space="preserve">(1) This solicitation includes a trade agreements notice or certification (e.g., </w:t>
      </w:r>
      <w:hyperlink r:id="rId13" w:anchor="wp1169071" w:history="1">
        <w:r w:rsidRPr="0010722A">
          <w:rPr>
            <w:rStyle w:val="Hyperlink"/>
            <w:rFonts w:asciiTheme="minorHAnsi" w:hAnsiTheme="minorHAnsi"/>
            <w:sz w:val="24"/>
            <w:szCs w:val="24"/>
            <w:lang w:val="en"/>
          </w:rPr>
          <w:t>52.225-4</w:t>
        </w:r>
      </w:hyperlink>
      <w:r w:rsidRPr="0010722A">
        <w:rPr>
          <w:rFonts w:asciiTheme="minorHAnsi" w:hAnsiTheme="minorHAnsi"/>
          <w:sz w:val="24"/>
          <w:szCs w:val="24"/>
          <w:lang w:val="en"/>
        </w:rPr>
        <w:t xml:space="preserve">, </w:t>
      </w:r>
      <w:hyperlink r:id="rId14" w:anchor="wp1169193" w:history="1">
        <w:r w:rsidRPr="0010722A">
          <w:rPr>
            <w:rStyle w:val="Hyperlink"/>
            <w:rFonts w:asciiTheme="minorHAnsi" w:hAnsiTheme="minorHAnsi"/>
            <w:sz w:val="24"/>
            <w:szCs w:val="24"/>
            <w:lang w:val="en"/>
          </w:rPr>
          <w:t>52.225-6</w:t>
        </w:r>
      </w:hyperlink>
      <w:r w:rsidRPr="0010722A">
        <w:rPr>
          <w:rFonts w:asciiTheme="minorHAnsi" w:hAnsiTheme="minorHAnsi"/>
          <w:sz w:val="24"/>
          <w:szCs w:val="24"/>
          <w:lang w:val="en"/>
        </w:rPr>
        <w:t xml:space="preserve">, </w:t>
      </w:r>
      <w:hyperlink r:id="rId15" w:anchor="wp1169584" w:history="1">
        <w:r w:rsidRPr="0010722A">
          <w:rPr>
            <w:rStyle w:val="Hyperlink"/>
            <w:rFonts w:asciiTheme="minorHAnsi" w:hAnsiTheme="minorHAnsi"/>
            <w:sz w:val="24"/>
            <w:szCs w:val="24"/>
            <w:lang w:val="en"/>
          </w:rPr>
          <w:t>52.225-12</w:t>
        </w:r>
      </w:hyperlink>
      <w:r w:rsidRPr="0010722A">
        <w:rPr>
          <w:rFonts w:asciiTheme="minorHAnsi" w:hAnsiTheme="minorHAnsi"/>
          <w:sz w:val="24"/>
          <w:szCs w:val="24"/>
          <w:lang w:val="en"/>
        </w:rPr>
        <w:t xml:space="preserve">, </w:t>
      </w:r>
      <w:hyperlink r:id="rId16" w:anchor="wp1184786" w:history="1">
        <w:r w:rsidRPr="0010722A">
          <w:rPr>
            <w:rStyle w:val="Hyperlink"/>
            <w:rFonts w:asciiTheme="minorHAnsi" w:hAnsiTheme="minorHAnsi"/>
            <w:sz w:val="24"/>
            <w:szCs w:val="24"/>
            <w:lang w:val="en"/>
          </w:rPr>
          <w:t>52.225-24</w:t>
        </w:r>
      </w:hyperlink>
      <w:r w:rsidRPr="0010722A">
        <w:rPr>
          <w:rFonts w:asciiTheme="minorHAnsi" w:hAnsiTheme="minorHAnsi"/>
          <w:sz w:val="24"/>
          <w:szCs w:val="24"/>
          <w:lang w:val="en"/>
        </w:rPr>
        <w:t xml:space="preserve">, or comparable agency provision); and </w:t>
      </w:r>
    </w:p>
    <w:p w:rsidR="0010722A" w:rsidRPr="0010722A" w:rsidRDefault="0010722A" w:rsidP="00985BB7">
      <w:pPr>
        <w:pStyle w:val="pindented1"/>
        <w:ind w:left="480" w:firstLine="0"/>
        <w:rPr>
          <w:rFonts w:asciiTheme="minorHAnsi" w:hAnsiTheme="minorHAnsi"/>
          <w:sz w:val="24"/>
          <w:szCs w:val="24"/>
          <w:lang w:val="en"/>
        </w:rPr>
      </w:pPr>
      <w:bookmarkStart w:id="38" w:name="wp1189932"/>
      <w:bookmarkEnd w:id="38"/>
      <w:r w:rsidRPr="0010722A">
        <w:rPr>
          <w:rFonts w:asciiTheme="minorHAnsi" w:hAnsiTheme="minorHAnsi"/>
          <w:sz w:val="24"/>
          <w:szCs w:val="24"/>
          <w:lang w:val="en"/>
        </w:rPr>
        <w:t>(2) The offeror has certified that all the offered products to be supplied are designated country end products or designated country construction material.</w:t>
      </w:r>
    </w:p>
    <w:p w:rsidR="00465C0D" w:rsidRDefault="00465C0D" w:rsidP="00465C0D">
      <w:pPr>
        <w:pStyle w:val="Heading1"/>
        <w:numPr>
          <w:ilvl w:val="0"/>
          <w:numId w:val="25"/>
        </w:numPr>
        <w:tabs>
          <w:tab w:val="left" w:pos="360"/>
        </w:tabs>
      </w:pPr>
    </w:p>
    <w:p w:rsidR="002C791B" w:rsidRPr="00EA3771" w:rsidRDefault="007D6D85" w:rsidP="00465C0D">
      <w:pPr>
        <w:pStyle w:val="Heading1"/>
        <w:numPr>
          <w:ilvl w:val="0"/>
          <w:numId w:val="25"/>
        </w:numPr>
        <w:tabs>
          <w:tab w:val="left" w:pos="360"/>
        </w:tabs>
      </w:pPr>
      <w:r w:rsidRPr="00EA3771">
        <w:t>52.226-2</w:t>
      </w:r>
      <w:r w:rsidR="004243E8" w:rsidRPr="00EA3771">
        <w:tab/>
      </w:r>
      <w:r w:rsidRPr="00EA3771">
        <w:t>HISTORICALLY BLACK COLLEGE OR UNIV</w:t>
      </w:r>
      <w:r w:rsidR="002C791B" w:rsidRPr="00EA3771">
        <w:t xml:space="preserve">ERSITY AND MINORITY INSTITUTION </w:t>
      </w:r>
    </w:p>
    <w:p w:rsidR="007D6D85" w:rsidRPr="00EA3771" w:rsidRDefault="007D6D85" w:rsidP="002C791B">
      <w:pPr>
        <w:pStyle w:val="Heading2"/>
        <w:ind w:left="720" w:firstLine="720"/>
      </w:pPr>
      <w:r w:rsidRPr="00EA3771">
        <w:t>REPRESENTATION (</w:t>
      </w:r>
      <w:r w:rsidR="00751D6D" w:rsidRPr="00EA3771">
        <w:t>OCTOBER 2014</w:t>
      </w:r>
      <w:r w:rsidRPr="00EA3771">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732778"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Style w:val="Strong"/>
        </w:rPr>
      </w:pPr>
      <w:r w:rsidRPr="00732778">
        <w:rPr>
          <w:rStyle w:val="Strong"/>
        </w:rPr>
        <w:t>(If this requirement is expected to exceed $25,000 and is for research studies, supplies, or services that are normally acquired from higher educational institutions.)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ED25FD" w:rsidRPr="00EA3771" w:rsidRDefault="007D6D8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t>Definitions.  As used in this provision--</w:t>
      </w:r>
    </w:p>
    <w:p w:rsidR="00ED25FD" w:rsidRPr="00EA3771" w:rsidRDefault="00ED25FD"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i/>
          <w:iCs/>
          <w:sz w:val="24"/>
          <w:szCs w:val="24"/>
        </w:rPr>
      </w:pPr>
    </w:p>
    <w:p w:rsidR="00ED25FD" w:rsidRPr="00EA3771" w:rsidRDefault="007D6D85" w:rsidP="00751D6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732778">
        <w:rPr>
          <w:rStyle w:val="Emphasis"/>
        </w:rPr>
        <w:t xml:space="preserve">Historically Black College or University </w:t>
      </w:r>
      <w:r w:rsidRPr="00EA3771">
        <w:rPr>
          <w:rFonts w:asciiTheme="minorHAnsi" w:hAnsiTheme="minorHAnsi" w:cstheme="minorHAnsi"/>
          <w:sz w:val="24"/>
          <w:szCs w:val="24"/>
        </w:rPr>
        <w:t>means an institution determined by the Secretary of Education to meet the requirements of 34 CFR 608.2.</w:t>
      </w:r>
    </w:p>
    <w:p w:rsidR="00ED25FD" w:rsidRPr="00EA3771" w:rsidRDefault="00ED25FD" w:rsidP="00ED25FD">
      <w:pPr>
        <w:numPr>
          <w:ilvl w:val="12"/>
          <w:numId w:val="0"/>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 xml:space="preserve"> </w:t>
      </w:r>
    </w:p>
    <w:p w:rsidR="007D6D85" w:rsidRPr="00EA3771" w:rsidRDefault="007D6D8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r>
      <w:r w:rsidRPr="00EA3771">
        <w:rPr>
          <w:rFonts w:asciiTheme="minorHAnsi" w:hAnsiTheme="minorHAnsi" w:cstheme="minorHAnsi"/>
          <w:i/>
          <w:iCs/>
          <w:sz w:val="24"/>
          <w:szCs w:val="24"/>
        </w:rPr>
        <w:t>Representation</w:t>
      </w:r>
      <w:r w:rsidRPr="00EA3771">
        <w:rPr>
          <w:rFonts w:asciiTheme="minorHAnsi" w:hAnsiTheme="minorHAnsi" w:cstheme="minorHAnsi"/>
          <w:sz w:val="24"/>
          <w:szCs w:val="24"/>
        </w:rPr>
        <w:t>. The offeror represents that it--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Pr="00732778">
        <w:rPr>
          <w:rStyle w:val="Strong"/>
        </w:rPr>
        <w:t>[  ]</w:t>
      </w:r>
      <w:r w:rsidRPr="00EA3771">
        <w:rPr>
          <w:rFonts w:asciiTheme="minorHAnsi" w:hAnsiTheme="minorHAnsi" w:cstheme="minorHAnsi"/>
          <w:sz w:val="24"/>
          <w:szCs w:val="24"/>
        </w:rPr>
        <w:t xml:space="preserve">  is </w:t>
      </w:r>
      <w:r w:rsidRPr="00732778">
        <w:rPr>
          <w:rStyle w:val="Strong"/>
        </w:rPr>
        <w:t>[  ]</w:t>
      </w:r>
      <w:r w:rsidRPr="00EA3771">
        <w:rPr>
          <w:rFonts w:asciiTheme="minorHAnsi" w:hAnsiTheme="minorHAnsi" w:cstheme="minorHAnsi"/>
          <w:sz w:val="24"/>
          <w:szCs w:val="24"/>
        </w:rPr>
        <w:t xml:space="preserve">  is not a Historically Black College or University;</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Pr="00732778">
        <w:rPr>
          <w:rStyle w:val="Strong"/>
        </w:rPr>
        <w:t>[  ]</w:t>
      </w:r>
      <w:r w:rsidRPr="00EA3771">
        <w:rPr>
          <w:rFonts w:asciiTheme="minorHAnsi" w:hAnsiTheme="minorHAnsi" w:cstheme="minorHAnsi"/>
          <w:sz w:val="24"/>
          <w:szCs w:val="24"/>
        </w:rPr>
        <w:t xml:space="preserve">  is </w:t>
      </w:r>
      <w:r w:rsidRPr="00732778">
        <w:rPr>
          <w:rStyle w:val="Strong"/>
        </w:rPr>
        <w:t>[  ]</w:t>
      </w:r>
      <w:r w:rsidRPr="00EA3771">
        <w:rPr>
          <w:rFonts w:asciiTheme="minorHAnsi" w:hAnsiTheme="minorHAnsi" w:cstheme="minorHAnsi"/>
          <w:sz w:val="24"/>
          <w:szCs w:val="24"/>
        </w:rPr>
        <w:t xml:space="preserve">  is not a Minority Institution.</w:t>
      </w:r>
    </w:p>
    <w:p w:rsidR="007D6D85" w:rsidRPr="00EA3771" w:rsidRDefault="007D6D85" w:rsidP="00B01F1F">
      <w:pPr>
        <w:pStyle w:val="Heading1"/>
        <w:numPr>
          <w:ilvl w:val="0"/>
          <w:numId w:val="25"/>
        </w:numPr>
        <w:tabs>
          <w:tab w:val="left" w:pos="360"/>
        </w:tabs>
      </w:pPr>
      <w:r w:rsidRPr="00EA3771">
        <w:t>52.226-3</w:t>
      </w:r>
      <w:r w:rsidR="008D364C" w:rsidRPr="00EA3771">
        <w:t xml:space="preserve"> </w:t>
      </w:r>
      <w:r w:rsidRPr="00EA3771">
        <w:tab/>
        <w:t>DISASTER OR EMERGENCY AREA REPRESENTATION - (</w:t>
      </w:r>
      <w:r w:rsidR="00B87C35" w:rsidRPr="00EA3771">
        <w:t>NOVEMBER 2007</w:t>
      </w:r>
      <w:r w:rsidRPr="00EA3771">
        <w:t>)</w:t>
      </w:r>
    </w:p>
    <w:p w:rsidR="00B87C35" w:rsidRPr="00EA3771" w:rsidRDefault="00B87C3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ED25FD" w:rsidRPr="00EA3771" w:rsidRDefault="00B87C3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u w:val="single"/>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r>
      <w:r w:rsidRPr="00732778">
        <w:rPr>
          <w:rStyle w:val="Emphasis"/>
        </w:rPr>
        <w:t>Set-aside area</w:t>
      </w:r>
      <w:r w:rsidRPr="00EA3771">
        <w:rPr>
          <w:rFonts w:asciiTheme="minorHAnsi" w:hAnsiTheme="minorHAnsi" w:cstheme="minorHAnsi"/>
          <w:sz w:val="24"/>
          <w:szCs w:val="24"/>
        </w:rPr>
        <w:t xml:space="preserve">.  The area covered in this contract is: </w:t>
      </w:r>
      <w:r w:rsidRPr="00EA3771">
        <w:rPr>
          <w:rFonts w:asciiTheme="minorHAnsi" w:hAnsiTheme="minorHAnsi" w:cstheme="minorHAnsi"/>
          <w:sz w:val="24"/>
          <w:szCs w:val="24"/>
          <w:u w:val="single"/>
        </w:rPr>
        <w:t xml:space="preserve"> [</w:t>
      </w:r>
      <w:r w:rsidRPr="00732778">
        <w:rPr>
          <w:rStyle w:val="SubtleReference"/>
        </w:rPr>
        <w:t>Contracting Officer to fill in with definite geographic boundaries</w:t>
      </w:r>
      <w:r w:rsidRPr="00EA3771">
        <w:rPr>
          <w:rFonts w:asciiTheme="minorHAnsi" w:hAnsiTheme="minorHAnsi" w:cstheme="minorHAnsi"/>
          <w:i/>
          <w:iCs/>
          <w:sz w:val="24"/>
          <w:szCs w:val="24"/>
          <w:u w:val="single"/>
        </w:rPr>
        <w:t>.</w:t>
      </w:r>
      <w:r w:rsidRPr="00EA3771">
        <w:rPr>
          <w:rFonts w:asciiTheme="minorHAnsi" w:hAnsiTheme="minorHAnsi" w:cstheme="minorHAnsi"/>
          <w:sz w:val="24"/>
          <w:szCs w:val="24"/>
          <w:u w:val="single"/>
        </w:rPr>
        <w:t>]</w:t>
      </w:r>
    </w:p>
    <w:p w:rsidR="00ED25FD" w:rsidRPr="00EA3771" w:rsidRDefault="00ED25FD"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 </w:t>
      </w:r>
    </w:p>
    <w:p w:rsidR="00B87C35" w:rsidRPr="00EA3771" w:rsidRDefault="00B87C35" w:rsidP="00ED25FD">
      <w:pPr>
        <w:numPr>
          <w:ilvl w:val="12"/>
          <w:numId w:val="0"/>
        </w:numPr>
        <w:tabs>
          <w:tab w:val="left" w:pos="-480"/>
          <w:tab w:val="left" w:pos="0"/>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r>
      <w:r w:rsidRPr="00732778">
        <w:rPr>
          <w:rStyle w:val="Emphasis"/>
        </w:rPr>
        <w:t>Representations.</w:t>
      </w:r>
      <w:r w:rsidRPr="00EA3771">
        <w:rPr>
          <w:rFonts w:asciiTheme="minorHAnsi" w:hAnsiTheme="minorHAnsi" w:cstheme="minorHAnsi"/>
          <w:sz w:val="24"/>
          <w:szCs w:val="24"/>
        </w:rPr>
        <w:t xml:space="preserve">  The offeror represents that it </w:t>
      </w:r>
      <w:r w:rsidRPr="00732778">
        <w:rPr>
          <w:rStyle w:val="Strong"/>
        </w:rPr>
        <w:t>[  ]</w:t>
      </w:r>
      <w:r w:rsidRPr="00EA3771">
        <w:rPr>
          <w:rFonts w:asciiTheme="minorHAnsi" w:hAnsiTheme="minorHAnsi" w:cstheme="minorHAnsi"/>
          <w:sz w:val="24"/>
          <w:szCs w:val="24"/>
        </w:rPr>
        <w:t xml:space="preserve"> does, </w:t>
      </w:r>
      <w:r w:rsidRPr="00732778">
        <w:rPr>
          <w:rStyle w:val="Strong"/>
        </w:rPr>
        <w:t>[  ]</w:t>
      </w:r>
      <w:r w:rsidRPr="00EA3771">
        <w:rPr>
          <w:rFonts w:asciiTheme="minorHAnsi" w:hAnsiTheme="minorHAnsi" w:cstheme="minorHAnsi"/>
          <w:sz w:val="24"/>
          <w:szCs w:val="24"/>
        </w:rPr>
        <w:t xml:space="preserve"> does not reside or primarily do business in the set aside area.</w:t>
      </w:r>
    </w:p>
    <w:p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p>
    <w:p w:rsidR="00B87C35" w:rsidRPr="00EA3771" w:rsidRDefault="00B87C35" w:rsidP="00E345B8">
      <w:pPr>
        <w:pStyle w:val="PlainText"/>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An offeror is considered to be residing or primarily doing business in the set-aside area if, during the last twelve months--</w:t>
      </w:r>
    </w:p>
    <w:p w:rsidR="00B87C35" w:rsidRPr="00EA3771" w:rsidRDefault="00B87C35" w:rsidP="00E345B8">
      <w:pPr>
        <w:pStyle w:val="PlainText"/>
        <w:tabs>
          <w:tab w:val="left" w:pos="990"/>
        </w:tabs>
        <w:rPr>
          <w:rFonts w:asciiTheme="minorHAnsi" w:hAnsiTheme="minorHAnsi" w:cstheme="minorHAnsi"/>
          <w:sz w:val="24"/>
          <w:szCs w:val="24"/>
        </w:rPr>
      </w:pPr>
      <w:r w:rsidRPr="00EA3771">
        <w:rPr>
          <w:rFonts w:asciiTheme="minorHAnsi" w:hAnsiTheme="minorHAnsi" w:cstheme="minorHAnsi"/>
          <w:sz w:val="24"/>
          <w:szCs w:val="24"/>
        </w:rPr>
        <w:tab/>
        <w:t>(1)</w:t>
      </w:r>
      <w:r w:rsidRPr="00EA3771">
        <w:rPr>
          <w:rFonts w:asciiTheme="minorHAnsi" w:hAnsiTheme="minorHAnsi" w:cstheme="minorHAnsi"/>
          <w:sz w:val="24"/>
          <w:szCs w:val="24"/>
        </w:rPr>
        <w:tab/>
        <w:t>The offeror had its main operating office in the area; and</w:t>
      </w:r>
    </w:p>
    <w:p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(2)</w:t>
      </w:r>
      <w:r w:rsidRPr="00EA3771">
        <w:rPr>
          <w:rFonts w:asciiTheme="minorHAnsi" w:hAnsiTheme="minorHAnsi" w:cstheme="minorHAnsi"/>
          <w:sz w:val="24"/>
          <w:szCs w:val="24"/>
        </w:rPr>
        <w:tab/>
        <w:t>That office generated at least half of the offeror's gross revenues and employed at least half of the offeror's permanent employees.</w:t>
      </w:r>
    </w:p>
    <w:p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B87C35" w:rsidRPr="00EA3771" w:rsidRDefault="00B87C35" w:rsidP="00E345B8">
      <w:pPr>
        <w:pStyle w:val="PlainText"/>
        <w:tabs>
          <w:tab w:val="left" w:pos="900"/>
        </w:tabs>
        <w:ind w:left="900" w:hanging="470"/>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t>If the offeror does not meet the criteria in paragraph (c) of this provision, factors to be considered in determining whether an offeror resides or primarily does business in the set-aside area include--</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Physical location(s) of the offeror's permanent office(s) and date any office in the set-aside area(s) was established;</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Current state licenses;</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Record of past work in the set-aside area(s) (e.g., how much and for how long);</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Contractual history the offeror has had with subcontractors and/or suppliers in the set-aside area;</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Percentage of the offeror's gross revenues attributable to work performed in the set-aside area;</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Number of permanent employees the offeror employs in the set-aside area;</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Membership in local and state organizations in the set-aside area; and</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Other evidence that establishes the offeror resides or primarily does business in the set-aside area. For example, sole proprietorships may submit utility bills and bank statements.</w:t>
      </w:r>
    </w:p>
    <w:p w:rsidR="00244483" w:rsidRPr="00EA3771" w:rsidRDefault="00B87C35" w:rsidP="00244483">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t>(e)</w:t>
      </w:r>
      <w:r w:rsidRPr="00EA3771">
        <w:rPr>
          <w:rFonts w:asciiTheme="minorHAnsi" w:hAnsiTheme="minorHAnsi" w:cstheme="minorHAnsi"/>
          <w:sz w:val="24"/>
          <w:szCs w:val="24"/>
        </w:rPr>
        <w:tab/>
        <w:t>If the offeror represents it resides or primarily does business in the set-aside area, the offeror shall furnish documentation to support its representation if requested by the Contracting Officer. The solicitation may require the offeror to submit with its offer documentation to support the representation.</w:t>
      </w:r>
    </w:p>
    <w:p w:rsidR="00244483" w:rsidRPr="00EA3771" w:rsidRDefault="00244483" w:rsidP="00244483">
      <w:pPr>
        <w:pStyle w:val="PlainText"/>
        <w:tabs>
          <w:tab w:val="left" w:pos="900"/>
        </w:tabs>
        <w:ind w:left="900" w:hanging="450"/>
        <w:rPr>
          <w:rFonts w:asciiTheme="minorHAnsi" w:hAnsiTheme="minorHAnsi" w:cstheme="minorHAnsi"/>
          <w:sz w:val="24"/>
          <w:szCs w:val="24"/>
        </w:rPr>
      </w:pPr>
    </w:p>
    <w:p w:rsidR="007D6D85" w:rsidRPr="00EA3771" w:rsidRDefault="007D6D85" w:rsidP="00B01F1F">
      <w:pPr>
        <w:pStyle w:val="Heading1"/>
        <w:numPr>
          <w:ilvl w:val="0"/>
          <w:numId w:val="25"/>
        </w:numPr>
        <w:tabs>
          <w:tab w:val="left" w:pos="360"/>
        </w:tabs>
        <w:spacing w:before="0"/>
        <w:ind w:left="1440" w:hanging="1440"/>
      </w:pPr>
      <w:r w:rsidRPr="00EA3771">
        <w:t>52.227-15</w:t>
      </w:r>
      <w:r w:rsidRPr="00EA3771">
        <w:tab/>
        <w:t>REPRESENTATION OF LIMITED RIGHTS DATA AND RESTRICTED COMPUTER SOFTWARE (</w:t>
      </w:r>
      <w:r w:rsidR="0052759F" w:rsidRPr="00EA3771">
        <w:t>DECEMBER</w:t>
      </w:r>
      <w:r w:rsidR="004243E8" w:rsidRPr="00EA3771">
        <w:t xml:space="preserve"> </w:t>
      </w:r>
      <w:r w:rsidR="0052759F" w:rsidRPr="00EA3771">
        <w:t>2007</w:t>
      </w:r>
      <w:r w:rsidRPr="00EA3771">
        <w:t>)</w:t>
      </w:r>
    </w:p>
    <w:p w:rsidR="007D6D85" w:rsidRPr="00EA3771" w:rsidRDefault="007D6D85" w:rsidP="00E345B8">
      <w:pPr>
        <w:spacing w:line="2" w:lineRule="exact"/>
        <w:rPr>
          <w:rFonts w:asciiTheme="minorHAnsi" w:hAnsiTheme="minorHAnsi" w:cstheme="minorHAnsi"/>
          <w:sz w:val="24"/>
          <w:szCs w:val="24"/>
        </w:rPr>
      </w:pPr>
    </w:p>
    <w:p w:rsidR="0052759F" w:rsidRPr="00EA3771" w:rsidRDefault="0052759F" w:rsidP="00E345B8">
      <w:pPr>
        <w:pStyle w:val="Level1"/>
        <w:tabs>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b/>
          <w:bCs/>
        </w:rPr>
      </w:pPr>
    </w:p>
    <w:p w:rsidR="00EE1736" w:rsidRPr="00EA3771" w:rsidRDefault="0052759F" w:rsidP="00FA3A62">
      <w:pPr>
        <w:tabs>
          <w:tab w:val="left" w:pos="720"/>
        </w:tabs>
        <w:ind w:left="720" w:hanging="360"/>
        <w:rPr>
          <w:rFonts w:asciiTheme="minorHAnsi" w:hAnsiTheme="minorHAnsi" w:cstheme="minorHAnsi"/>
          <w:sz w:val="24"/>
          <w:szCs w:val="24"/>
        </w:rPr>
      </w:pPr>
      <w:r w:rsidRPr="00EA3771">
        <w:rPr>
          <w:rFonts w:asciiTheme="minorHAnsi" w:hAnsiTheme="minorHAnsi" w:cstheme="minorHAnsi"/>
          <w:sz w:val="24"/>
          <w:szCs w:val="24"/>
        </w:rPr>
        <w:t>(a)</w:t>
      </w:r>
      <w:r w:rsidRPr="00EA3771">
        <w:rPr>
          <w:rFonts w:asciiTheme="minorHAnsi" w:hAnsiTheme="minorHAnsi" w:cstheme="minorHAnsi"/>
          <w:sz w:val="24"/>
          <w:szCs w:val="24"/>
        </w:rPr>
        <w:tab/>
        <w:t>This solicitation sets forth the Government's known delivery requirements for data (as defined in the clause at 52.227-14, Rights in Data--General). Any resulting contract may also provide the Government the option to order additional data under the Additional Data Requirements clause at 52.227-16, if included in the contract.  Any data delivered under the resulting contract will be subject to the Rights in Data--General clause at 52.227-14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rsidR="00EE1736" w:rsidRPr="00EA3771" w:rsidRDefault="00EE1736" w:rsidP="00E345B8">
      <w:pPr>
        <w:ind w:left="720" w:hanging="360"/>
        <w:rPr>
          <w:rFonts w:asciiTheme="minorHAnsi" w:hAnsiTheme="minorHAnsi" w:cstheme="minorHAnsi"/>
          <w:sz w:val="24"/>
          <w:szCs w:val="24"/>
        </w:rPr>
      </w:pPr>
    </w:p>
    <w:p w:rsidR="0052759F" w:rsidRPr="00EA3771" w:rsidRDefault="0052759F" w:rsidP="00B32AE7">
      <w:pPr>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By completing the remainder of this paragraph, the offeror represents that it has reviewed the requirements for the delivery of technical data or computer software and states [</w:t>
      </w:r>
      <w:r w:rsidRPr="00732778">
        <w:rPr>
          <w:rStyle w:val="Emphasis"/>
        </w:rPr>
        <w:t>offeror check appropriate block</w:t>
      </w:r>
      <w:r w:rsidRPr="00EA3771">
        <w:rPr>
          <w:rFonts w:asciiTheme="minorHAnsi" w:hAnsiTheme="minorHAnsi" w:cstheme="minorHAnsi"/>
          <w:sz w:val="24"/>
          <w:szCs w:val="24"/>
        </w:rPr>
        <w:t>]—</w:t>
      </w:r>
    </w:p>
    <w:p w:rsidR="0052759F" w:rsidRPr="00EA3771" w:rsidRDefault="0052759F" w:rsidP="00E345B8">
      <w:pPr>
        <w:ind w:left="1440" w:hanging="450"/>
        <w:rPr>
          <w:rFonts w:asciiTheme="minorHAnsi" w:hAnsiTheme="minorHAnsi" w:cstheme="minorHAnsi"/>
          <w:sz w:val="24"/>
          <w:szCs w:val="24"/>
        </w:rPr>
      </w:pPr>
      <w:r w:rsidRPr="00EA3771">
        <w:rPr>
          <w:rFonts w:asciiTheme="minorHAnsi" w:hAnsiTheme="minorHAnsi" w:cstheme="minorHAnsi"/>
          <w:b/>
          <w:sz w:val="24"/>
          <w:szCs w:val="24"/>
        </w:rPr>
        <w:t>[   ]</w:t>
      </w:r>
      <w:r w:rsidRPr="00EA3771">
        <w:rPr>
          <w:rFonts w:asciiTheme="minorHAnsi" w:hAnsiTheme="minorHAnsi" w:cstheme="minorHAnsi"/>
          <w:sz w:val="24"/>
          <w:szCs w:val="24"/>
        </w:rPr>
        <w:tab/>
        <w:t>None of the data proposed for fulfilling the data delivery requirements qualifies as limited rights data or restricted computer software; or</w:t>
      </w:r>
    </w:p>
    <w:p w:rsidR="0052759F" w:rsidRPr="00EA3771" w:rsidRDefault="0052759F" w:rsidP="00E345B8">
      <w:pPr>
        <w:ind w:left="1440" w:hanging="450"/>
        <w:rPr>
          <w:rFonts w:asciiTheme="minorHAnsi" w:hAnsiTheme="minorHAnsi" w:cstheme="minorHAnsi"/>
          <w:sz w:val="24"/>
          <w:szCs w:val="24"/>
        </w:rPr>
      </w:pPr>
    </w:p>
    <w:p w:rsidR="0052759F" w:rsidRPr="00EA3771" w:rsidRDefault="0052759F" w:rsidP="00E345B8">
      <w:pPr>
        <w:ind w:left="1440" w:hanging="450"/>
        <w:rPr>
          <w:rFonts w:asciiTheme="minorHAnsi" w:hAnsiTheme="minorHAnsi" w:cstheme="minorHAnsi"/>
          <w:sz w:val="24"/>
          <w:szCs w:val="24"/>
        </w:rPr>
      </w:pPr>
      <w:r w:rsidRPr="00EA3771">
        <w:rPr>
          <w:rFonts w:asciiTheme="minorHAnsi" w:hAnsiTheme="minorHAnsi" w:cstheme="minorHAnsi"/>
          <w:b/>
          <w:sz w:val="24"/>
          <w:szCs w:val="24"/>
        </w:rPr>
        <w:t>[   ]</w:t>
      </w:r>
      <w:r w:rsidRPr="00EA3771">
        <w:rPr>
          <w:rFonts w:asciiTheme="minorHAnsi" w:hAnsiTheme="minorHAnsi" w:cstheme="minorHAnsi"/>
          <w:b/>
          <w:sz w:val="24"/>
          <w:szCs w:val="24"/>
        </w:rPr>
        <w:tab/>
      </w:r>
      <w:r w:rsidRPr="00EA3771">
        <w:rPr>
          <w:rFonts w:asciiTheme="minorHAnsi" w:hAnsiTheme="minorHAnsi" w:cstheme="minorHAnsi"/>
          <w:sz w:val="24"/>
          <w:szCs w:val="24"/>
        </w:rPr>
        <w:t>Data proposed for fulfilling the data delivery requirements qualify as limited rights data or restricted computer software and are identified as follows:</w:t>
      </w:r>
    </w:p>
    <w:p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lastRenderedPageBreak/>
        <w:t>_____________________________________________________________________</w:t>
      </w:r>
    </w:p>
    <w:p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52759F" w:rsidRPr="00EA3771" w:rsidRDefault="0052759F" w:rsidP="00E345B8">
      <w:pPr>
        <w:ind w:left="950" w:firstLine="475"/>
        <w:rPr>
          <w:rFonts w:asciiTheme="minorHAnsi" w:hAnsiTheme="minorHAnsi" w:cstheme="minorHAnsi"/>
          <w:sz w:val="24"/>
          <w:szCs w:val="24"/>
        </w:rPr>
      </w:pPr>
    </w:p>
    <w:p w:rsidR="0052759F" w:rsidRPr="00EA3771" w:rsidRDefault="0052759F" w:rsidP="00E345B8">
      <w:pPr>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Any identification of limited rights data or restricted computer software in the offeror's response is not determinative of the status of the data should a contract be awarded to the offeror.</w:t>
      </w:r>
    </w:p>
    <w:p w:rsidR="002C791B" w:rsidRPr="00EA3771" w:rsidRDefault="0010798A" w:rsidP="00B01F1F">
      <w:pPr>
        <w:pStyle w:val="Heading1"/>
        <w:numPr>
          <w:ilvl w:val="0"/>
          <w:numId w:val="25"/>
        </w:numPr>
        <w:tabs>
          <w:tab w:val="left" w:pos="360"/>
        </w:tabs>
        <w:ind w:left="1440" w:hanging="1440"/>
      </w:pPr>
      <w:r w:rsidRPr="00EA3771">
        <w:t>FAR</w:t>
      </w:r>
      <w:r w:rsidR="00B32AE7" w:rsidRPr="00EA3771">
        <w:t xml:space="preserve"> </w:t>
      </w:r>
      <w:r w:rsidR="00C9469E" w:rsidRPr="00EA3771">
        <w:t xml:space="preserve">ALTERNATE-REPRESENTATION BY CORPORATIONS REGARDING AN UNPAID DELINQUENT </w:t>
      </w:r>
    </w:p>
    <w:p w:rsidR="00C9469E" w:rsidRPr="00EA3771" w:rsidRDefault="00C9469E" w:rsidP="002C791B">
      <w:pPr>
        <w:pStyle w:val="Heading2"/>
        <w:ind w:left="1440"/>
      </w:pPr>
      <w:r w:rsidRPr="00EA3771">
        <w:t xml:space="preserve">TAXLIABILITY OR A FELONY CONVICTION UNDER ANY FEDERAL LAW </w:t>
      </w:r>
    </w:p>
    <w:p w:rsidR="00D56DD0" w:rsidRPr="00EA3771" w:rsidRDefault="00D56DD0" w:rsidP="00D56DD0">
      <w:pPr>
        <w:pStyle w:val="Quick1"/>
        <w:tabs>
          <w:tab w:val="left" w:pos="-360"/>
          <w:tab w:val="left" w:pos="108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0"/>
        <w:jc w:val="left"/>
        <w:rPr>
          <w:rFonts w:asciiTheme="minorHAnsi" w:hAnsiTheme="minorHAnsi" w:cstheme="minorHAnsi"/>
        </w:rPr>
      </w:pPr>
    </w:p>
    <w:p w:rsidR="00D56DD0" w:rsidRPr="00EA3771" w:rsidRDefault="00D56DD0" w:rsidP="00D65BBA">
      <w:pPr>
        <w:ind w:left="360"/>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The Consolidated</w:t>
      </w:r>
      <w:r w:rsidR="00555BED" w:rsidRPr="00EA3771">
        <w:rPr>
          <w:rFonts w:asciiTheme="minorHAnsi" w:hAnsiTheme="minorHAnsi" w:cstheme="minorHAnsi"/>
          <w:color w:val="000000"/>
          <w:spacing w:val="2"/>
          <w:sz w:val="24"/>
          <w:szCs w:val="24"/>
        </w:rPr>
        <w:t xml:space="preserve"> and Further Continuing Appropriations Act, 2015</w:t>
      </w:r>
      <w:r w:rsidRPr="00EA3771">
        <w:rPr>
          <w:rFonts w:asciiTheme="minorHAnsi" w:hAnsiTheme="minorHAnsi" w:cstheme="minorHAnsi"/>
          <w:color w:val="000000"/>
          <w:spacing w:val="2"/>
          <w:sz w:val="24"/>
          <w:szCs w:val="24"/>
        </w:rPr>
        <w:t xml:space="preserve"> Pub. L </w:t>
      </w:r>
      <w:r w:rsidR="00555BED" w:rsidRPr="00EA3771">
        <w:rPr>
          <w:rFonts w:asciiTheme="minorHAnsi" w:hAnsiTheme="minorHAnsi" w:cstheme="minorHAnsi"/>
          <w:color w:val="000000"/>
          <w:spacing w:val="2"/>
          <w:sz w:val="24"/>
          <w:szCs w:val="24"/>
        </w:rPr>
        <w:t>113-235, Division E, Sections 744 and 745</w:t>
      </w:r>
      <w:r w:rsidRPr="00EA3771">
        <w:rPr>
          <w:rFonts w:asciiTheme="minorHAnsi" w:hAnsiTheme="minorHAnsi" w:cstheme="minorHAnsi"/>
          <w:color w:val="000000"/>
          <w:spacing w:val="2"/>
          <w:sz w:val="24"/>
          <w:szCs w:val="24"/>
        </w:rPr>
        <w:t xml:space="preserve"> </w:t>
      </w:r>
      <w:r w:rsidRPr="00EA3771">
        <w:rPr>
          <w:rFonts w:asciiTheme="minorHAnsi" w:hAnsiTheme="minorHAnsi" w:cstheme="minorHAnsi"/>
          <w:color w:val="000000"/>
          <w:spacing w:val="7"/>
          <w:sz w:val="24"/>
          <w:szCs w:val="24"/>
        </w:rPr>
        <w:t xml:space="preserve">prohibit covered agencies from using funds to enter into contracts </w:t>
      </w:r>
      <w:r w:rsidRPr="00EA3771">
        <w:rPr>
          <w:rFonts w:asciiTheme="minorHAnsi" w:hAnsiTheme="minorHAnsi" w:cstheme="minorHAnsi"/>
          <w:color w:val="000000"/>
          <w:spacing w:val="2"/>
          <w:sz w:val="24"/>
          <w:szCs w:val="24"/>
        </w:rPr>
        <w:t xml:space="preserve">with corporations with unpaid federal tax delinquencies or certain felony convictions unless certain </w:t>
      </w:r>
      <w:r w:rsidRPr="00EA3771">
        <w:rPr>
          <w:rFonts w:asciiTheme="minorHAnsi" w:hAnsiTheme="minorHAnsi" w:cstheme="minorHAnsi"/>
          <w:color w:val="000000"/>
          <w:spacing w:val="4"/>
          <w:sz w:val="24"/>
          <w:szCs w:val="24"/>
        </w:rPr>
        <w:t>conditions are met.</w:t>
      </w:r>
    </w:p>
    <w:p w:rsidR="00D65BBA" w:rsidRPr="00EA3771" w:rsidRDefault="00D65BBA" w:rsidP="00D65BBA">
      <w:pPr>
        <w:ind w:left="360"/>
        <w:rPr>
          <w:rFonts w:asciiTheme="minorHAnsi" w:hAnsiTheme="minorHAnsi" w:cstheme="minorHAnsi"/>
          <w:color w:val="000000"/>
          <w:spacing w:val="2"/>
          <w:sz w:val="24"/>
          <w:szCs w:val="24"/>
        </w:rPr>
      </w:pPr>
    </w:p>
    <w:p w:rsidR="00D56DD0" w:rsidRPr="00EA3771" w:rsidRDefault="00D56DD0" w:rsidP="00D65BBA">
      <w:pPr>
        <w:widowControl/>
        <w:numPr>
          <w:ilvl w:val="0"/>
          <w:numId w:val="40"/>
        </w:numPr>
        <w:autoSpaceDE/>
        <w:autoSpaceDN/>
        <w:adjustRightInd/>
        <w:rPr>
          <w:rFonts w:asciiTheme="minorHAnsi" w:hAnsiTheme="minorHAnsi" w:cstheme="minorHAnsi"/>
          <w:color w:val="000000"/>
          <w:spacing w:val="4"/>
          <w:sz w:val="24"/>
          <w:szCs w:val="24"/>
        </w:rPr>
      </w:pPr>
      <w:r w:rsidRPr="00EA3771">
        <w:rPr>
          <w:rFonts w:asciiTheme="minorHAnsi" w:hAnsiTheme="minorHAnsi" w:cstheme="minorHAnsi"/>
          <w:color w:val="000000"/>
          <w:spacing w:val="4"/>
          <w:sz w:val="24"/>
          <w:szCs w:val="24"/>
        </w:rPr>
        <w:t>The Offeror represents that —</w:t>
      </w:r>
    </w:p>
    <w:p w:rsidR="00D56DD0" w:rsidRPr="00EA3771" w:rsidRDefault="00D56DD0" w:rsidP="00D65BBA">
      <w:pPr>
        <w:widowControl/>
        <w:numPr>
          <w:ilvl w:val="1"/>
          <w:numId w:val="40"/>
        </w:numPr>
        <w:autoSpaceDE/>
        <w:autoSpaceDN/>
        <w:adjustRightInd/>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 xml:space="preserve">It is </w:t>
      </w:r>
      <w:r w:rsidRPr="00732778">
        <w:rPr>
          <w:rStyle w:val="Strong"/>
        </w:rPr>
        <w:t>[ ]</w:t>
      </w:r>
      <w:r w:rsidRPr="00EA3771">
        <w:rPr>
          <w:rFonts w:asciiTheme="minorHAnsi" w:hAnsiTheme="minorHAnsi" w:cstheme="minorHAnsi"/>
          <w:color w:val="000000"/>
          <w:spacing w:val="2"/>
          <w:sz w:val="24"/>
          <w:szCs w:val="24"/>
        </w:rPr>
        <w:t xml:space="preserve"> is not [ ] a corporation that was convicted of a felony criminal violation under a Federal or </w:t>
      </w:r>
      <w:r w:rsidRPr="00EA3771">
        <w:rPr>
          <w:rFonts w:asciiTheme="minorHAnsi" w:hAnsiTheme="minorHAnsi" w:cstheme="minorHAnsi"/>
          <w:color w:val="000000"/>
          <w:spacing w:val="4"/>
          <w:sz w:val="24"/>
          <w:szCs w:val="24"/>
        </w:rPr>
        <w:t>State law within the preceding 24 months.</w:t>
      </w:r>
    </w:p>
    <w:p w:rsidR="00D56DD0" w:rsidRPr="00EA3771" w:rsidRDefault="00D56DD0" w:rsidP="00D56DD0">
      <w:pPr>
        <w:widowControl/>
        <w:numPr>
          <w:ilvl w:val="1"/>
          <w:numId w:val="40"/>
        </w:numPr>
        <w:autoSpaceDE/>
        <w:autoSpaceDN/>
        <w:adjustRightInd/>
        <w:spacing w:before="288"/>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 xml:space="preserve">It is </w:t>
      </w:r>
      <w:r w:rsidRPr="00732778">
        <w:rPr>
          <w:rStyle w:val="Strong"/>
        </w:rPr>
        <w:t>[ ]</w:t>
      </w:r>
      <w:r w:rsidRPr="00EA3771">
        <w:rPr>
          <w:rFonts w:asciiTheme="minorHAnsi" w:hAnsiTheme="minorHAnsi" w:cstheme="minorHAnsi"/>
          <w:color w:val="000000"/>
          <w:spacing w:val="2"/>
          <w:sz w:val="24"/>
          <w:szCs w:val="24"/>
        </w:rPr>
        <w:t xml:space="preserve"> is not </w:t>
      </w:r>
      <w:r w:rsidRPr="00732778">
        <w:rPr>
          <w:rStyle w:val="Strong"/>
        </w:rPr>
        <w:t>[ ]</w:t>
      </w:r>
      <w:r w:rsidRPr="00EA3771">
        <w:rPr>
          <w:rFonts w:asciiTheme="minorHAnsi" w:hAnsiTheme="minorHAnsi" w:cstheme="minorHAnsi"/>
          <w:color w:val="000000"/>
          <w:spacing w:val="2"/>
          <w:sz w:val="24"/>
          <w:szCs w:val="24"/>
        </w:rPr>
        <w:t xml:space="preserve"> a corporation that has any unpaid Federal tax liability that has been assessed, for which all judicial and administrative remedies have been exhausted or have lapsed, and that is not </w:t>
      </w:r>
      <w:r w:rsidRPr="00EA3771">
        <w:rPr>
          <w:rFonts w:asciiTheme="minorHAnsi" w:hAnsiTheme="minorHAnsi" w:cstheme="minorHAnsi"/>
          <w:color w:val="000000"/>
          <w:spacing w:val="8"/>
          <w:sz w:val="24"/>
          <w:szCs w:val="24"/>
        </w:rPr>
        <w:t xml:space="preserve">being paid in a timely manner pursuant to an agreement with the authority responsible for </w:t>
      </w:r>
      <w:r w:rsidRPr="00EA3771">
        <w:rPr>
          <w:rFonts w:asciiTheme="minorHAnsi" w:hAnsiTheme="minorHAnsi" w:cstheme="minorHAnsi"/>
          <w:color w:val="000000"/>
          <w:spacing w:val="4"/>
          <w:sz w:val="24"/>
          <w:szCs w:val="24"/>
        </w:rPr>
        <w:t>collecting the tax liability.</w:t>
      </w:r>
    </w:p>
    <w:p w:rsidR="007D6D85" w:rsidRPr="00F62554" w:rsidRDefault="00D56DD0" w:rsidP="00F62554">
      <w:pPr>
        <w:spacing w:before="216"/>
        <w:jc w:val="center"/>
        <w:rPr>
          <w:rFonts w:asciiTheme="minorHAnsi" w:hAnsiTheme="minorHAnsi" w:cstheme="minorHAnsi"/>
          <w:color w:val="000000"/>
          <w:spacing w:val="2"/>
          <w:sz w:val="24"/>
          <w:szCs w:val="24"/>
        </w:rPr>
      </w:pPr>
      <w:r w:rsidRPr="00EA3771">
        <w:rPr>
          <w:rFonts w:asciiTheme="minorHAnsi" w:hAnsiTheme="minorHAnsi" w:cstheme="minorHAnsi"/>
          <w:color w:val="000000"/>
          <w:spacing w:val="2"/>
          <w:sz w:val="24"/>
          <w:szCs w:val="24"/>
        </w:rPr>
        <w:t>(End of provision)</w:t>
      </w:r>
    </w:p>
    <w:sectPr w:rsidR="007D6D85" w:rsidRPr="00F62554" w:rsidSect="002235FD">
      <w:footerReference w:type="default" r:id="rId17"/>
      <w:type w:val="continuous"/>
      <w:pgSz w:w="12240" w:h="15840"/>
      <w:pgMar w:top="576" w:right="720" w:bottom="360" w:left="72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0D" w:rsidRDefault="00465C0D">
      <w:r>
        <w:separator/>
      </w:r>
    </w:p>
  </w:endnote>
  <w:endnote w:type="continuationSeparator" w:id="0">
    <w:p w:rsidR="00465C0D" w:rsidRDefault="0046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0D" w:rsidRPr="005E6C62" w:rsidRDefault="00465C0D" w:rsidP="002235FD">
    <w:pPr>
      <w:pStyle w:val="Footer"/>
      <w:tabs>
        <w:tab w:val="clear" w:pos="8640"/>
        <w:tab w:val="right" w:pos="10530"/>
      </w:tabs>
      <w:rPr>
        <w:rFonts w:asciiTheme="minorHAnsi" w:hAnsiTheme="minorHAnsi" w:cs="Arial"/>
        <w:sz w:val="24"/>
        <w:szCs w:val="24"/>
      </w:rPr>
    </w:pPr>
    <w:r w:rsidRPr="005E6C62">
      <w:rPr>
        <w:rFonts w:asciiTheme="minorHAnsi" w:hAnsiTheme="minorHAnsi" w:cs="Arial"/>
        <w:sz w:val="24"/>
        <w:szCs w:val="24"/>
      </w:rPr>
      <w:t>Representations and Certifications – Simplified Acquisition</w:t>
    </w:r>
    <w:r w:rsidRPr="005E6C62">
      <w:rPr>
        <w:rFonts w:asciiTheme="minorHAnsi" w:hAnsiTheme="minorHAnsi" w:cs="Arial"/>
        <w:sz w:val="24"/>
        <w:szCs w:val="24"/>
      </w:rPr>
      <w:tab/>
    </w:r>
    <w:r>
      <w:rPr>
        <w:rFonts w:asciiTheme="minorHAnsi" w:hAnsiTheme="minorHAnsi" w:cs="Arial"/>
        <w:sz w:val="24"/>
        <w:szCs w:val="24"/>
      </w:rPr>
      <w:t>June</w:t>
    </w:r>
    <w:r w:rsidRPr="00301FFC">
      <w:rPr>
        <w:rFonts w:asciiTheme="minorHAnsi" w:hAnsiTheme="minorHAnsi" w:cs="Arial"/>
        <w:sz w:val="24"/>
        <w:szCs w:val="24"/>
      </w:rPr>
      <w:t>, 201</w:t>
    </w:r>
    <w:r>
      <w:rPr>
        <w:rFonts w:asciiTheme="minorHAnsi" w:hAnsiTheme="minorHAnsi" w:cs="Arial"/>
        <w:sz w:val="24"/>
        <w:szCs w:val="24"/>
      </w:rPr>
      <w:t>7</w:t>
    </w:r>
  </w:p>
  <w:p w:rsidR="00465C0D" w:rsidRPr="005E6C62" w:rsidRDefault="00465C0D">
    <w:pPr>
      <w:pStyle w:val="Footer"/>
      <w:jc w:val="center"/>
      <w:rPr>
        <w:rFonts w:asciiTheme="minorHAnsi" w:hAnsiTheme="minorHAnsi" w:cs="Arial"/>
        <w:sz w:val="24"/>
        <w:szCs w:val="24"/>
      </w:rPr>
    </w:pPr>
    <w:r w:rsidRPr="005E6C62">
      <w:rPr>
        <w:rFonts w:asciiTheme="minorHAnsi" w:hAnsiTheme="minorHAnsi" w:cs="Arial"/>
        <w:sz w:val="24"/>
        <w:szCs w:val="24"/>
      </w:rPr>
      <w:fldChar w:fldCharType="begin"/>
    </w:r>
    <w:r w:rsidRPr="005E6C62">
      <w:rPr>
        <w:rFonts w:asciiTheme="minorHAnsi" w:hAnsiTheme="minorHAnsi" w:cs="Arial"/>
        <w:sz w:val="24"/>
        <w:szCs w:val="24"/>
      </w:rPr>
      <w:instrText xml:space="preserve"> PAGE   \* MERGEFORMAT </w:instrText>
    </w:r>
    <w:r w:rsidRPr="005E6C62">
      <w:rPr>
        <w:rFonts w:asciiTheme="minorHAnsi" w:hAnsiTheme="minorHAnsi" w:cs="Arial"/>
        <w:sz w:val="24"/>
        <w:szCs w:val="24"/>
      </w:rPr>
      <w:fldChar w:fldCharType="separate"/>
    </w:r>
    <w:r w:rsidR="00852FE5">
      <w:rPr>
        <w:rFonts w:asciiTheme="minorHAnsi" w:hAnsiTheme="minorHAnsi" w:cs="Arial"/>
        <w:noProof/>
        <w:sz w:val="24"/>
        <w:szCs w:val="24"/>
      </w:rPr>
      <w:t>2</w:t>
    </w:r>
    <w:r w:rsidRPr="005E6C62">
      <w:rPr>
        <w:rFonts w:asciiTheme="minorHAnsi" w:hAnsiTheme="minorHAnsi" w:cs="Arial"/>
        <w:sz w:val="24"/>
        <w:szCs w:val="24"/>
      </w:rPr>
      <w:fldChar w:fldCharType="end"/>
    </w:r>
  </w:p>
  <w:p w:rsidR="00465C0D" w:rsidRDefault="00465C0D" w:rsidP="0041588B">
    <w:pPr>
      <w:tabs>
        <w:tab w:val="left" w:pos="4896"/>
        <w:tab w:val="right" w:pos="10800"/>
      </w:tabs>
      <w:ind w:left="5040" w:right="-720" w:hanging="504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0D" w:rsidRDefault="00465C0D">
      <w:r>
        <w:separator/>
      </w:r>
    </w:p>
  </w:footnote>
  <w:footnote w:type="continuationSeparator" w:id="0">
    <w:p w:rsidR="00465C0D" w:rsidRDefault="00465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B31"/>
    <w:multiLevelType w:val="multilevel"/>
    <w:tmpl w:val="01F4599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6"/>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6E11D54"/>
    <w:multiLevelType w:val="multilevel"/>
    <w:tmpl w:val="6CD0C284"/>
    <w:lvl w:ilvl="0">
      <w:start w:val="1"/>
      <w:numFmt w:val="decimal"/>
      <w:lvlText w:val="%1."/>
      <w:lvlJc w:val="left"/>
      <w:pPr>
        <w:tabs>
          <w:tab w:val="num" w:pos="360"/>
        </w:tabs>
        <w:ind w:left="360" w:hanging="36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 w15:restartNumberingAfterBreak="0">
    <w:nsid w:val="096D558F"/>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 w15:restartNumberingAfterBreak="0">
    <w:nsid w:val="09C56CCB"/>
    <w:multiLevelType w:val="multilevel"/>
    <w:tmpl w:val="D28CC3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AD12ED4"/>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5" w15:restartNumberingAfterBreak="0">
    <w:nsid w:val="0BC415FB"/>
    <w:multiLevelType w:val="multilevel"/>
    <w:tmpl w:val="623CFDCE"/>
    <w:lvl w:ilvl="0">
      <w:start w:val="2"/>
      <w:numFmt w:val="decimal"/>
      <w:lvlText w:val="%1."/>
      <w:lvlJc w:val="left"/>
      <w:pPr>
        <w:ind w:left="0" w:firstLine="0"/>
      </w:pPr>
      <w:rPr>
        <w:rFonts w:hint="default"/>
        <w:b/>
        <w:sz w:val="24"/>
        <w:szCs w:val="24"/>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BD80968"/>
    <w:multiLevelType w:val="hybridMultilevel"/>
    <w:tmpl w:val="83747D90"/>
    <w:lvl w:ilvl="0" w:tplc="09B6E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71EDE"/>
    <w:multiLevelType w:val="hybridMultilevel"/>
    <w:tmpl w:val="93489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D7952"/>
    <w:multiLevelType w:val="hybridMultilevel"/>
    <w:tmpl w:val="4DD2EEA8"/>
    <w:lvl w:ilvl="0" w:tplc="BD8C4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1A4C39"/>
    <w:multiLevelType w:val="hybridMultilevel"/>
    <w:tmpl w:val="E4FE8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4327FA"/>
    <w:multiLevelType w:val="hybridMultilevel"/>
    <w:tmpl w:val="FB56B908"/>
    <w:lvl w:ilvl="0" w:tplc="DFDCB58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F4681"/>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2" w15:restartNumberingAfterBreak="0">
    <w:nsid w:val="263A2B64"/>
    <w:multiLevelType w:val="multilevel"/>
    <w:tmpl w:val="94C23C98"/>
    <w:lvl w:ilvl="0">
      <w:start w:val="15"/>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6"/>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88B2366"/>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4" w15:restartNumberingAfterBreak="0">
    <w:nsid w:val="29142B10"/>
    <w:multiLevelType w:val="hybridMultilevel"/>
    <w:tmpl w:val="858CC4BE"/>
    <w:lvl w:ilvl="0" w:tplc="6FCA0F74">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226FD"/>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6" w15:restartNumberingAfterBreak="0">
    <w:nsid w:val="30602012"/>
    <w:multiLevelType w:val="hybridMultilevel"/>
    <w:tmpl w:val="2D1E5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297D95"/>
    <w:multiLevelType w:val="hybridMultilevel"/>
    <w:tmpl w:val="3204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C4E0B"/>
    <w:multiLevelType w:val="hybridMultilevel"/>
    <w:tmpl w:val="8E4C835E"/>
    <w:lvl w:ilvl="0" w:tplc="6254BA80">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038C6"/>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0" w15:restartNumberingAfterBreak="0">
    <w:nsid w:val="42586A2E"/>
    <w:multiLevelType w:val="multilevel"/>
    <w:tmpl w:val="78B2D01E"/>
    <w:lvl w:ilvl="0">
      <w:start w:val="1"/>
      <w:numFmt w:val="decimal"/>
      <w:lvlText w:val="%1."/>
      <w:legacy w:legacy="1" w:legacySpace="360" w:legacyIndent="0"/>
      <w:lvlJc w:val="left"/>
      <w:pPr>
        <w:ind w:left="0" w:firstLine="0"/>
      </w:pPr>
    </w:lvl>
    <w:lvl w:ilvl="1">
      <w:start w:val="1"/>
      <w:numFmt w:val="lowerLetter"/>
      <w:lvlText w:val="(%2)"/>
      <w:legacy w:legacy="1" w:legacySpace="360" w:legacyIndent="0"/>
      <w:lvlJc w:val="left"/>
      <w:pPr>
        <w:ind w:left="0" w:firstLine="0"/>
      </w:pPr>
    </w:lvl>
    <w:lvl w:ilvl="2">
      <w:start w:val="1"/>
      <w:numFmt w:val="decimal"/>
      <w:lvlText w:val="%3."/>
      <w:legacy w:legacy="1" w:legacySpace="360" w:legacyIndent="0"/>
      <w:lvlJc w:val="left"/>
      <w:pPr>
        <w:ind w:left="0" w:firstLine="0"/>
      </w:pPr>
    </w:lvl>
    <w:lvl w:ilvl="3">
      <w:start w:val="1"/>
      <w:numFmt w:val="decimal"/>
      <w:lvlText w:val="%4."/>
      <w:legacy w:legacy="1" w:legacySpace="360" w:legacyIndent="0"/>
      <w:lvlJc w:val="left"/>
      <w:pPr>
        <w:ind w:left="0" w:firstLine="0"/>
      </w:pPr>
    </w:lvl>
    <w:lvl w:ilvl="4">
      <w:start w:val="1"/>
      <w:numFmt w:val="upperLetter"/>
      <w:lvlText w:val="(%5)"/>
      <w:legacy w:legacy="1" w:legacySpace="360" w:legacyIndent="0"/>
      <w:lvlJc w:val="left"/>
      <w:pPr>
        <w:ind w:left="0" w:firstLine="0"/>
      </w:pPr>
    </w:lvl>
    <w:lvl w:ilvl="5">
      <w:start w:val="1"/>
      <w:numFmt w:val="decimal"/>
      <w:lvlText w:val="%6."/>
      <w:legacy w:legacy="1" w:legacySpace="360" w:legacyIndent="0"/>
      <w:lvlJc w:val="left"/>
      <w:pPr>
        <w:ind w:left="0" w:firstLine="0"/>
      </w:pPr>
    </w:lvl>
    <w:lvl w:ilvl="6">
      <w:start w:val="1"/>
      <w:numFmt w:val="decimal"/>
      <w:lvlText w:val="%7."/>
      <w:legacy w:legacy="1" w:legacySpace="360" w:legacyIndent="0"/>
      <w:lvlJc w:val="left"/>
      <w:pPr>
        <w:ind w:left="0" w:firstLine="0"/>
      </w:pPr>
    </w:lvl>
    <w:lvl w:ilvl="7">
      <w:start w:val="1"/>
      <w:numFmt w:val="decimal"/>
      <w:lvlText w:val="%8."/>
      <w:legacy w:legacy="1" w:legacySpace="360" w:legacyIndent="0"/>
      <w:lvlJc w:val="left"/>
      <w:pPr>
        <w:ind w:left="0" w:firstLine="0"/>
      </w:pPr>
    </w:lvl>
    <w:lvl w:ilvl="8">
      <w:start w:val="1"/>
      <w:numFmt w:val="none"/>
      <w:lvlText w:val=""/>
      <w:legacy w:legacy="1" w:legacySpace="360" w:legacyIndent="0"/>
      <w:lvlJc w:val="left"/>
      <w:pPr>
        <w:ind w:left="0" w:firstLine="0"/>
      </w:pPr>
    </w:lvl>
  </w:abstractNum>
  <w:abstractNum w:abstractNumId="21" w15:restartNumberingAfterBreak="0">
    <w:nsid w:val="44216744"/>
    <w:multiLevelType w:val="hybridMultilevel"/>
    <w:tmpl w:val="607A99EA"/>
    <w:lvl w:ilvl="0" w:tplc="09F427CE">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B94441F"/>
    <w:multiLevelType w:val="multilevel"/>
    <w:tmpl w:val="3854739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Letter"/>
      <w:lvlText w:val="%9."/>
      <w:legacy w:legacy="1" w:legacySpace="0" w:legacyIndent="0"/>
      <w:lvlJc w:val="left"/>
      <w:pPr>
        <w:ind w:left="0" w:firstLine="0"/>
      </w:pPr>
    </w:lvl>
  </w:abstractNum>
  <w:abstractNum w:abstractNumId="23" w15:restartNumberingAfterBreak="0">
    <w:nsid w:val="4FE666F4"/>
    <w:multiLevelType w:val="hybridMultilevel"/>
    <w:tmpl w:val="889EA5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A04468"/>
    <w:multiLevelType w:val="hybridMultilevel"/>
    <w:tmpl w:val="DA7A1E34"/>
    <w:lvl w:ilvl="0" w:tplc="FDE039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D4771"/>
    <w:multiLevelType w:val="multilevel"/>
    <w:tmpl w:val="0E0E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6" w15:restartNumberingAfterBreak="0">
    <w:nsid w:val="51FF6474"/>
    <w:multiLevelType w:val="hybridMultilevel"/>
    <w:tmpl w:val="BD7CEDD8"/>
    <w:lvl w:ilvl="0" w:tplc="F5A09D9C">
      <w:start w:val="1"/>
      <w:numFmt w:val="decimal"/>
      <w:lvlText w:val="(%1)"/>
      <w:lvlJc w:val="left"/>
      <w:pPr>
        <w:tabs>
          <w:tab w:val="num" w:pos="1320"/>
        </w:tabs>
        <w:ind w:left="1320" w:hanging="360"/>
      </w:pPr>
      <w:rPr>
        <w:rFonts w:asciiTheme="minorHAnsi" w:hAnsiTheme="minorHAnsi" w:hint="default"/>
        <w:b w:val="0"/>
        <w:i w:val="0"/>
        <w:color w:val="auto"/>
        <w:sz w:val="24"/>
        <w:szCs w:val="24"/>
      </w:r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7" w15:restartNumberingAfterBreak="0">
    <w:nsid w:val="53FC344F"/>
    <w:multiLevelType w:val="hybridMultilevel"/>
    <w:tmpl w:val="DB3AD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E45BCE"/>
    <w:multiLevelType w:val="hybridMultilevel"/>
    <w:tmpl w:val="04383518"/>
    <w:lvl w:ilvl="0" w:tplc="50821B5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BF0AFD"/>
    <w:multiLevelType w:val="multilevel"/>
    <w:tmpl w:val="96C6CF66"/>
    <w:lvl w:ilvl="0">
      <w:start w:val="13"/>
      <w:numFmt w:val="decimal"/>
      <w:lvlText w:val="%1."/>
      <w:legacy w:legacy="1" w:legacySpace="0" w:legacyIndent="1"/>
      <w:lvlJc w:val="left"/>
      <w:pPr>
        <w:ind w:left="1" w:hanging="1"/>
      </w:pPr>
      <w:rPr>
        <w:rFonts w:ascii="Arial" w:hAnsi="Arial" w:cs="Arial" w:hint="default"/>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0" w15:restartNumberingAfterBreak="0">
    <w:nsid w:val="5A1055ED"/>
    <w:multiLevelType w:val="multilevel"/>
    <w:tmpl w:val="512C8CD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C7C57CB"/>
    <w:multiLevelType w:val="hybridMultilevel"/>
    <w:tmpl w:val="15223512"/>
    <w:lvl w:ilvl="0" w:tplc="D0A6F94A">
      <w:start w:val="1"/>
      <w:numFmt w:val="decimal"/>
      <w:lvlText w:val="(%1)"/>
      <w:lvlJc w:val="left"/>
      <w:pPr>
        <w:ind w:left="1080" w:hanging="360"/>
      </w:pPr>
      <w:rPr>
        <w:rFonts w:hint="default"/>
      </w:rPr>
    </w:lvl>
    <w:lvl w:ilvl="1" w:tplc="09F427CE">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3C18F7"/>
    <w:multiLevelType w:val="hybridMultilevel"/>
    <w:tmpl w:val="757C7FB2"/>
    <w:lvl w:ilvl="0" w:tplc="664CCD2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7469AA"/>
    <w:multiLevelType w:val="hybridMultilevel"/>
    <w:tmpl w:val="8C0045B8"/>
    <w:lvl w:ilvl="0" w:tplc="0ABC4C10">
      <w:start w:val="1"/>
      <w:numFmt w:val="lowerLetter"/>
      <w:lvlText w:val="(%1)"/>
      <w:lvlJc w:val="left"/>
      <w:pPr>
        <w:ind w:left="720" w:hanging="360"/>
      </w:pPr>
      <w:rPr>
        <w:rFonts w:hint="default"/>
      </w:rPr>
    </w:lvl>
    <w:lvl w:ilvl="1" w:tplc="7254683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74FAF"/>
    <w:multiLevelType w:val="multilevel"/>
    <w:tmpl w:val="4574F614"/>
    <w:lvl w:ilvl="0">
      <w:start w:val="19"/>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5" w15:restartNumberingAfterBreak="0">
    <w:nsid w:val="632141EE"/>
    <w:multiLevelType w:val="multilevel"/>
    <w:tmpl w:val="6CD0C284"/>
    <w:lvl w:ilvl="0">
      <w:start w:val="1"/>
      <w:numFmt w:val="decimal"/>
      <w:lvlText w:val="%1."/>
      <w:lvlJc w:val="left"/>
      <w:pPr>
        <w:tabs>
          <w:tab w:val="num" w:pos="360"/>
        </w:tabs>
        <w:ind w:left="360" w:hanging="36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6" w15:restartNumberingAfterBreak="0">
    <w:nsid w:val="64F84131"/>
    <w:multiLevelType w:val="multilevel"/>
    <w:tmpl w:val="F7DA235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15:restartNumberingAfterBreak="0">
    <w:nsid w:val="69A076BC"/>
    <w:multiLevelType w:val="hybridMultilevel"/>
    <w:tmpl w:val="D3308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1028A8"/>
    <w:multiLevelType w:val="multilevel"/>
    <w:tmpl w:val="F7DA235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9" w15:restartNumberingAfterBreak="0">
    <w:nsid w:val="6C0B2EE3"/>
    <w:multiLevelType w:val="multilevel"/>
    <w:tmpl w:val="2B048D08"/>
    <w:lvl w:ilvl="0">
      <w:start w:val="5"/>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1330064"/>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1" w15:restartNumberingAfterBreak="0">
    <w:nsid w:val="778044F5"/>
    <w:multiLevelType w:val="hybridMultilevel"/>
    <w:tmpl w:val="556C7200"/>
    <w:lvl w:ilvl="0" w:tplc="0C009EEC">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2" w15:restartNumberingAfterBreak="0">
    <w:nsid w:val="7956250A"/>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3" w15:restartNumberingAfterBreak="0">
    <w:nsid w:val="79993470"/>
    <w:multiLevelType w:val="hybridMultilevel"/>
    <w:tmpl w:val="DC5A1EDE"/>
    <w:lvl w:ilvl="0" w:tplc="97F4F68C">
      <w:start w:val="1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10578"/>
    <w:multiLevelType w:val="hybridMultilevel"/>
    <w:tmpl w:val="F776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6735F"/>
    <w:multiLevelType w:val="hybridMultilevel"/>
    <w:tmpl w:val="1FC40CDE"/>
    <w:lvl w:ilvl="0" w:tplc="0DF0EF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095719"/>
    <w:multiLevelType w:val="hybridMultilevel"/>
    <w:tmpl w:val="24949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F0E11F4"/>
    <w:multiLevelType w:val="hybridMultilevel"/>
    <w:tmpl w:val="E7CADF84"/>
    <w:lvl w:ilvl="0" w:tplc="CBD2E59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22"/>
  </w:num>
  <w:num w:numId="4">
    <w:abstractNumId w:val="9"/>
  </w:num>
  <w:num w:numId="5">
    <w:abstractNumId w:val="23"/>
  </w:num>
  <w:num w:numId="6">
    <w:abstractNumId w:val="20"/>
  </w:num>
  <w:num w:numId="7">
    <w:abstractNumId w:val="3"/>
  </w:num>
  <w:num w:numId="8">
    <w:abstractNumId w:val="28"/>
  </w:num>
  <w:num w:numId="9">
    <w:abstractNumId w:val="29"/>
  </w:num>
  <w:num w:numId="10">
    <w:abstractNumId w:val="21"/>
  </w:num>
  <w:num w:numId="11">
    <w:abstractNumId w:val="26"/>
  </w:num>
  <w:num w:numId="12">
    <w:abstractNumId w:val="12"/>
  </w:num>
  <w:num w:numId="13">
    <w:abstractNumId w:val="42"/>
  </w:num>
  <w:num w:numId="14">
    <w:abstractNumId w:val="40"/>
  </w:num>
  <w:num w:numId="15">
    <w:abstractNumId w:val="15"/>
  </w:num>
  <w:num w:numId="16">
    <w:abstractNumId w:val="2"/>
  </w:num>
  <w:num w:numId="17">
    <w:abstractNumId w:val="13"/>
  </w:num>
  <w:num w:numId="18">
    <w:abstractNumId w:val="11"/>
  </w:num>
  <w:num w:numId="19">
    <w:abstractNumId w:val="30"/>
  </w:num>
  <w:num w:numId="20">
    <w:abstractNumId w:val="1"/>
  </w:num>
  <w:num w:numId="21">
    <w:abstractNumId w:val="19"/>
  </w:num>
  <w:num w:numId="22">
    <w:abstractNumId w:val="35"/>
  </w:num>
  <w:num w:numId="23">
    <w:abstractNumId w:val="4"/>
  </w:num>
  <w:num w:numId="24">
    <w:abstractNumId w:val="25"/>
  </w:num>
  <w:num w:numId="25">
    <w:abstractNumId w:val="5"/>
  </w:num>
  <w:num w:numId="26">
    <w:abstractNumId w:val="18"/>
  </w:num>
  <w:num w:numId="27">
    <w:abstractNumId w:val="45"/>
  </w:num>
  <w:num w:numId="28">
    <w:abstractNumId w:val="41"/>
  </w:num>
  <w:num w:numId="29">
    <w:abstractNumId w:val="46"/>
  </w:num>
  <w:num w:numId="30">
    <w:abstractNumId w:val="43"/>
  </w:num>
  <w:num w:numId="31">
    <w:abstractNumId w:val="31"/>
  </w:num>
  <w:num w:numId="32">
    <w:abstractNumId w:val="6"/>
  </w:num>
  <w:num w:numId="33">
    <w:abstractNumId w:val="24"/>
  </w:num>
  <w:num w:numId="34">
    <w:abstractNumId w:val="34"/>
  </w:num>
  <w:num w:numId="35">
    <w:abstractNumId w:val="47"/>
  </w:num>
  <w:num w:numId="36">
    <w:abstractNumId w:val="0"/>
  </w:num>
  <w:num w:numId="37">
    <w:abstractNumId w:val="39"/>
  </w:num>
  <w:num w:numId="38">
    <w:abstractNumId w:val="8"/>
  </w:num>
  <w:num w:numId="39">
    <w:abstractNumId w:val="32"/>
  </w:num>
  <w:num w:numId="40">
    <w:abstractNumId w:val="33"/>
  </w:num>
  <w:num w:numId="41">
    <w:abstractNumId w:val="37"/>
  </w:num>
  <w:num w:numId="42">
    <w:abstractNumId w:val="10"/>
  </w:num>
  <w:num w:numId="43">
    <w:abstractNumId w:val="16"/>
  </w:num>
  <w:num w:numId="44">
    <w:abstractNumId w:val="7"/>
  </w:num>
  <w:num w:numId="45">
    <w:abstractNumId w:val="27"/>
  </w:num>
  <w:num w:numId="46">
    <w:abstractNumId w:val="44"/>
  </w:num>
  <w:num w:numId="47">
    <w:abstractNumId w:val="1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73"/>
    <w:rsid w:val="00017FD2"/>
    <w:rsid w:val="00024570"/>
    <w:rsid w:val="00033BA1"/>
    <w:rsid w:val="000603C3"/>
    <w:rsid w:val="00066719"/>
    <w:rsid w:val="0009511B"/>
    <w:rsid w:val="000977DC"/>
    <w:rsid w:val="000B560F"/>
    <w:rsid w:val="000C2734"/>
    <w:rsid w:val="000E4C4A"/>
    <w:rsid w:val="000F505C"/>
    <w:rsid w:val="000F7231"/>
    <w:rsid w:val="0010722A"/>
    <w:rsid w:val="0010798A"/>
    <w:rsid w:val="00111074"/>
    <w:rsid w:val="001448C2"/>
    <w:rsid w:val="00144AA0"/>
    <w:rsid w:val="001454AD"/>
    <w:rsid w:val="00154490"/>
    <w:rsid w:val="001571C7"/>
    <w:rsid w:val="00166102"/>
    <w:rsid w:val="0017312A"/>
    <w:rsid w:val="00190D0F"/>
    <w:rsid w:val="001952DE"/>
    <w:rsid w:val="001A5524"/>
    <w:rsid w:val="001A55F4"/>
    <w:rsid w:val="001A734A"/>
    <w:rsid w:val="001B18EC"/>
    <w:rsid w:val="001B4C63"/>
    <w:rsid w:val="001D4C24"/>
    <w:rsid w:val="001E53A2"/>
    <w:rsid w:val="001F60EB"/>
    <w:rsid w:val="00207E3F"/>
    <w:rsid w:val="00211056"/>
    <w:rsid w:val="002136D9"/>
    <w:rsid w:val="00217C15"/>
    <w:rsid w:val="002229B5"/>
    <w:rsid w:val="002235FD"/>
    <w:rsid w:val="00244483"/>
    <w:rsid w:val="00255B98"/>
    <w:rsid w:val="00281ADD"/>
    <w:rsid w:val="002939D4"/>
    <w:rsid w:val="002A68C7"/>
    <w:rsid w:val="002B22D4"/>
    <w:rsid w:val="002B2706"/>
    <w:rsid w:val="002C791B"/>
    <w:rsid w:val="002D7D44"/>
    <w:rsid w:val="00301FFC"/>
    <w:rsid w:val="00305480"/>
    <w:rsid w:val="00306369"/>
    <w:rsid w:val="00310313"/>
    <w:rsid w:val="003154FB"/>
    <w:rsid w:val="003238F5"/>
    <w:rsid w:val="0032390D"/>
    <w:rsid w:val="00336A0F"/>
    <w:rsid w:val="00346F4A"/>
    <w:rsid w:val="0035723A"/>
    <w:rsid w:val="00377899"/>
    <w:rsid w:val="0038209B"/>
    <w:rsid w:val="003840DF"/>
    <w:rsid w:val="003931D5"/>
    <w:rsid w:val="003953A6"/>
    <w:rsid w:val="003B234B"/>
    <w:rsid w:val="003B2B6F"/>
    <w:rsid w:val="003C7678"/>
    <w:rsid w:val="003F24D4"/>
    <w:rsid w:val="003F40FD"/>
    <w:rsid w:val="003F5882"/>
    <w:rsid w:val="003F777C"/>
    <w:rsid w:val="00402C6A"/>
    <w:rsid w:val="00413FC9"/>
    <w:rsid w:val="0041588B"/>
    <w:rsid w:val="004243E8"/>
    <w:rsid w:val="0042517D"/>
    <w:rsid w:val="00426331"/>
    <w:rsid w:val="00443F7E"/>
    <w:rsid w:val="004512CB"/>
    <w:rsid w:val="00462B3C"/>
    <w:rsid w:val="00465C0D"/>
    <w:rsid w:val="004C5349"/>
    <w:rsid w:val="00507F1F"/>
    <w:rsid w:val="005157D3"/>
    <w:rsid w:val="0052759F"/>
    <w:rsid w:val="0054180A"/>
    <w:rsid w:val="00541965"/>
    <w:rsid w:val="00543C1D"/>
    <w:rsid w:val="005520E6"/>
    <w:rsid w:val="00554CD6"/>
    <w:rsid w:val="00555BED"/>
    <w:rsid w:val="00573C3C"/>
    <w:rsid w:val="00585006"/>
    <w:rsid w:val="00594C63"/>
    <w:rsid w:val="005A114C"/>
    <w:rsid w:val="005C1310"/>
    <w:rsid w:val="005E6C62"/>
    <w:rsid w:val="005F1000"/>
    <w:rsid w:val="005F354E"/>
    <w:rsid w:val="00603252"/>
    <w:rsid w:val="0061786D"/>
    <w:rsid w:val="0063172A"/>
    <w:rsid w:val="006528CE"/>
    <w:rsid w:val="00662573"/>
    <w:rsid w:val="006650B9"/>
    <w:rsid w:val="00675E48"/>
    <w:rsid w:val="00677F11"/>
    <w:rsid w:val="006A255B"/>
    <w:rsid w:val="006B3B0D"/>
    <w:rsid w:val="006C5E03"/>
    <w:rsid w:val="006C6819"/>
    <w:rsid w:val="006E37B2"/>
    <w:rsid w:val="006E5757"/>
    <w:rsid w:val="006E58AD"/>
    <w:rsid w:val="006F543F"/>
    <w:rsid w:val="0070089C"/>
    <w:rsid w:val="007272FC"/>
    <w:rsid w:val="00732778"/>
    <w:rsid w:val="0073682F"/>
    <w:rsid w:val="007459F0"/>
    <w:rsid w:val="00747E0C"/>
    <w:rsid w:val="0075162C"/>
    <w:rsid w:val="00751D6D"/>
    <w:rsid w:val="00760DD9"/>
    <w:rsid w:val="007646EE"/>
    <w:rsid w:val="007706E7"/>
    <w:rsid w:val="00770B8B"/>
    <w:rsid w:val="00771C7E"/>
    <w:rsid w:val="00792FFA"/>
    <w:rsid w:val="007A170C"/>
    <w:rsid w:val="007D6D85"/>
    <w:rsid w:val="007E19E0"/>
    <w:rsid w:val="007E5247"/>
    <w:rsid w:val="007E74B6"/>
    <w:rsid w:val="007E7DCF"/>
    <w:rsid w:val="007F5B41"/>
    <w:rsid w:val="0084169F"/>
    <w:rsid w:val="00852FE5"/>
    <w:rsid w:val="008537CA"/>
    <w:rsid w:val="00862F4E"/>
    <w:rsid w:val="00872B25"/>
    <w:rsid w:val="008743E4"/>
    <w:rsid w:val="00876EEC"/>
    <w:rsid w:val="00897A31"/>
    <w:rsid w:val="008A244A"/>
    <w:rsid w:val="008C4BCA"/>
    <w:rsid w:val="008C4E90"/>
    <w:rsid w:val="008D364C"/>
    <w:rsid w:val="008F03E5"/>
    <w:rsid w:val="0091331F"/>
    <w:rsid w:val="00921173"/>
    <w:rsid w:val="0093307E"/>
    <w:rsid w:val="0094380C"/>
    <w:rsid w:val="00947EAD"/>
    <w:rsid w:val="00951355"/>
    <w:rsid w:val="00961EDC"/>
    <w:rsid w:val="009735ED"/>
    <w:rsid w:val="00984DE6"/>
    <w:rsid w:val="00985BB7"/>
    <w:rsid w:val="009A2A6E"/>
    <w:rsid w:val="009B58C5"/>
    <w:rsid w:val="009C6315"/>
    <w:rsid w:val="009D148D"/>
    <w:rsid w:val="00A03C96"/>
    <w:rsid w:val="00A07BE7"/>
    <w:rsid w:val="00A14157"/>
    <w:rsid w:val="00A2326C"/>
    <w:rsid w:val="00A31BD9"/>
    <w:rsid w:val="00A7241F"/>
    <w:rsid w:val="00A7635A"/>
    <w:rsid w:val="00A846FF"/>
    <w:rsid w:val="00A84B48"/>
    <w:rsid w:val="00AA4C5A"/>
    <w:rsid w:val="00AA540E"/>
    <w:rsid w:val="00AC10D7"/>
    <w:rsid w:val="00AD32DA"/>
    <w:rsid w:val="00AD461B"/>
    <w:rsid w:val="00AD59FD"/>
    <w:rsid w:val="00B01F1F"/>
    <w:rsid w:val="00B07985"/>
    <w:rsid w:val="00B11C34"/>
    <w:rsid w:val="00B32AE7"/>
    <w:rsid w:val="00B335F7"/>
    <w:rsid w:val="00B43EEE"/>
    <w:rsid w:val="00B534CE"/>
    <w:rsid w:val="00B83790"/>
    <w:rsid w:val="00B87C35"/>
    <w:rsid w:val="00B959A3"/>
    <w:rsid w:val="00BA3447"/>
    <w:rsid w:val="00BA36CD"/>
    <w:rsid w:val="00BB0462"/>
    <w:rsid w:val="00BB3CF1"/>
    <w:rsid w:val="00BB63CE"/>
    <w:rsid w:val="00BB6F95"/>
    <w:rsid w:val="00BD01C4"/>
    <w:rsid w:val="00BD1FEE"/>
    <w:rsid w:val="00BE4FA8"/>
    <w:rsid w:val="00BF31AC"/>
    <w:rsid w:val="00C002EF"/>
    <w:rsid w:val="00C030E6"/>
    <w:rsid w:val="00C05E1C"/>
    <w:rsid w:val="00C14860"/>
    <w:rsid w:val="00C24BDA"/>
    <w:rsid w:val="00C32D04"/>
    <w:rsid w:val="00C36CD1"/>
    <w:rsid w:val="00C60854"/>
    <w:rsid w:val="00C73B3D"/>
    <w:rsid w:val="00C75BB0"/>
    <w:rsid w:val="00C92C94"/>
    <w:rsid w:val="00C9469E"/>
    <w:rsid w:val="00CA3254"/>
    <w:rsid w:val="00CA5083"/>
    <w:rsid w:val="00CB6A58"/>
    <w:rsid w:val="00CC5155"/>
    <w:rsid w:val="00CD6B11"/>
    <w:rsid w:val="00CE371C"/>
    <w:rsid w:val="00CF11F2"/>
    <w:rsid w:val="00D10188"/>
    <w:rsid w:val="00D15395"/>
    <w:rsid w:val="00D24CE7"/>
    <w:rsid w:val="00D35E41"/>
    <w:rsid w:val="00D3715D"/>
    <w:rsid w:val="00D42A31"/>
    <w:rsid w:val="00D56C2D"/>
    <w:rsid w:val="00D56DD0"/>
    <w:rsid w:val="00D65BBA"/>
    <w:rsid w:val="00D678AB"/>
    <w:rsid w:val="00D67D8D"/>
    <w:rsid w:val="00D85A4B"/>
    <w:rsid w:val="00D929C5"/>
    <w:rsid w:val="00DA5046"/>
    <w:rsid w:val="00DB459A"/>
    <w:rsid w:val="00DB7417"/>
    <w:rsid w:val="00DD10EC"/>
    <w:rsid w:val="00DD13BA"/>
    <w:rsid w:val="00DE330C"/>
    <w:rsid w:val="00DE54E3"/>
    <w:rsid w:val="00E0241F"/>
    <w:rsid w:val="00E345B8"/>
    <w:rsid w:val="00E365D6"/>
    <w:rsid w:val="00E43CB3"/>
    <w:rsid w:val="00E453FF"/>
    <w:rsid w:val="00E54213"/>
    <w:rsid w:val="00E66C92"/>
    <w:rsid w:val="00E6737B"/>
    <w:rsid w:val="00E700C3"/>
    <w:rsid w:val="00E81FA3"/>
    <w:rsid w:val="00E956DD"/>
    <w:rsid w:val="00EA3771"/>
    <w:rsid w:val="00EA6C7D"/>
    <w:rsid w:val="00EB5E26"/>
    <w:rsid w:val="00EB6EAD"/>
    <w:rsid w:val="00EC5714"/>
    <w:rsid w:val="00EC5F44"/>
    <w:rsid w:val="00ED25FD"/>
    <w:rsid w:val="00EE1736"/>
    <w:rsid w:val="00F00467"/>
    <w:rsid w:val="00F474F1"/>
    <w:rsid w:val="00F62554"/>
    <w:rsid w:val="00F74DA5"/>
    <w:rsid w:val="00F97F96"/>
    <w:rsid w:val="00FA3A62"/>
    <w:rsid w:val="00FE19DF"/>
    <w:rsid w:val="00FE322C"/>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5B80638A-148C-4B26-951D-5CC668AF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DA"/>
    <w:pPr>
      <w:widowControl w:val="0"/>
      <w:autoSpaceDE w:val="0"/>
      <w:autoSpaceDN w:val="0"/>
      <w:adjustRightInd w:val="0"/>
    </w:pPr>
    <w:rPr>
      <w:rFonts w:ascii="Courier 12cpi" w:hAnsi="Courier 12cpi"/>
    </w:rPr>
  </w:style>
  <w:style w:type="paragraph" w:styleId="Heading1">
    <w:name w:val="heading 1"/>
    <w:basedOn w:val="Normal"/>
    <w:next w:val="Normal"/>
    <w:link w:val="Heading1Char"/>
    <w:qFormat/>
    <w:rsid w:val="00066719"/>
    <w:pPr>
      <w:keepNext/>
      <w:keepLines/>
      <w:spacing w:before="12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nhideWhenUsed/>
    <w:qFormat/>
    <w:rsid w:val="002C791B"/>
    <w:pPr>
      <w:keepNext/>
      <w:keepLines/>
      <w:outlineLvl w:val="1"/>
    </w:pPr>
    <w:rPr>
      <w:rFonts w:asciiTheme="minorHAnsi" w:eastAsiaTheme="majorEastAsia" w:hAnsiTheme="min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rsid w:val="00AD32DA"/>
    <w:rPr>
      <w:b/>
      <w:bCs/>
      <w:sz w:val="30"/>
      <w:szCs w:val="30"/>
    </w:rPr>
  </w:style>
  <w:style w:type="character" w:customStyle="1" w:styleId="Document2">
    <w:name w:val="Document[2]"/>
    <w:rsid w:val="00AD32DA"/>
    <w:rPr>
      <w:b/>
      <w:bCs/>
      <w:u w:val="single"/>
    </w:rPr>
  </w:style>
  <w:style w:type="character" w:customStyle="1" w:styleId="Document3">
    <w:name w:val="Document[3]"/>
    <w:rsid w:val="00AD32DA"/>
    <w:rPr>
      <w:b/>
      <w:bCs/>
    </w:rPr>
  </w:style>
  <w:style w:type="character" w:customStyle="1" w:styleId="Document4">
    <w:name w:val="Document[4]"/>
    <w:rsid w:val="00AD32DA"/>
    <w:rPr>
      <w:b/>
      <w:bCs/>
      <w:i/>
      <w:iCs/>
    </w:rPr>
  </w:style>
  <w:style w:type="character" w:customStyle="1" w:styleId="Document5">
    <w:name w:val="Document[5]"/>
    <w:rsid w:val="00AD32DA"/>
  </w:style>
  <w:style w:type="character" w:customStyle="1" w:styleId="Document6">
    <w:name w:val="Document[6]"/>
    <w:rsid w:val="00AD32DA"/>
  </w:style>
  <w:style w:type="character" w:customStyle="1" w:styleId="Document7">
    <w:name w:val="Document[7]"/>
    <w:rsid w:val="00AD32DA"/>
  </w:style>
  <w:style w:type="character" w:customStyle="1" w:styleId="Document8">
    <w:name w:val="Document[8]"/>
    <w:rsid w:val="00AD32DA"/>
  </w:style>
  <w:style w:type="paragraph" w:customStyle="1" w:styleId="Level9">
    <w:name w:val="Level 9"/>
    <w:rsid w:val="00AD32DA"/>
    <w:pPr>
      <w:widowControl w:val="0"/>
      <w:autoSpaceDE w:val="0"/>
      <w:autoSpaceDN w:val="0"/>
      <w:adjustRightInd w:val="0"/>
      <w:ind w:left="-1440"/>
      <w:jc w:val="both"/>
    </w:pPr>
    <w:rPr>
      <w:rFonts w:ascii="Courier 12cpi" w:hAnsi="Courier 12cpi"/>
      <w:b/>
      <w:bCs/>
      <w:sz w:val="24"/>
      <w:szCs w:val="24"/>
    </w:rPr>
  </w:style>
  <w:style w:type="character" w:customStyle="1" w:styleId="Technical1">
    <w:name w:val="Technical[1]"/>
    <w:rsid w:val="00AD32DA"/>
    <w:rPr>
      <w:b/>
      <w:bCs/>
      <w:sz w:val="30"/>
      <w:szCs w:val="30"/>
    </w:rPr>
  </w:style>
  <w:style w:type="character" w:customStyle="1" w:styleId="Technical2">
    <w:name w:val="Technical[2]"/>
    <w:rsid w:val="00AD32DA"/>
    <w:rPr>
      <w:b/>
      <w:bCs/>
      <w:u w:val="single"/>
    </w:rPr>
  </w:style>
  <w:style w:type="character" w:customStyle="1" w:styleId="Technical3">
    <w:name w:val="Technical[3]"/>
    <w:rsid w:val="00AD32DA"/>
    <w:rPr>
      <w:b/>
      <w:bCs/>
    </w:rPr>
  </w:style>
  <w:style w:type="character" w:customStyle="1" w:styleId="Technical4">
    <w:name w:val="Technical[4]"/>
    <w:rsid w:val="00AD32DA"/>
    <w:rPr>
      <w:b/>
      <w:bCs/>
    </w:rPr>
  </w:style>
  <w:style w:type="character" w:customStyle="1" w:styleId="Technical5">
    <w:name w:val="Technical[5]"/>
    <w:rsid w:val="00AD32DA"/>
    <w:rPr>
      <w:b/>
      <w:bCs/>
    </w:rPr>
  </w:style>
  <w:style w:type="character" w:customStyle="1" w:styleId="Technical6">
    <w:name w:val="Technical[6]"/>
    <w:rsid w:val="00AD32DA"/>
    <w:rPr>
      <w:b/>
      <w:bCs/>
    </w:rPr>
  </w:style>
  <w:style w:type="character" w:customStyle="1" w:styleId="Technical7">
    <w:name w:val="Technical[7]"/>
    <w:rsid w:val="00AD32DA"/>
    <w:rPr>
      <w:b/>
      <w:bCs/>
    </w:rPr>
  </w:style>
  <w:style w:type="character" w:customStyle="1" w:styleId="Technical8">
    <w:name w:val="Technical[8]"/>
    <w:rsid w:val="00AD32DA"/>
    <w:rPr>
      <w:b/>
      <w:bCs/>
    </w:rPr>
  </w:style>
  <w:style w:type="paragraph" w:customStyle="1" w:styleId="Level1">
    <w:name w:val="Level 1"/>
    <w:rsid w:val="00AD32DA"/>
    <w:pPr>
      <w:widowControl w:val="0"/>
      <w:autoSpaceDE w:val="0"/>
      <w:autoSpaceDN w:val="0"/>
      <w:adjustRightInd w:val="0"/>
      <w:ind w:left="720"/>
      <w:jc w:val="both"/>
    </w:pPr>
    <w:rPr>
      <w:rFonts w:ascii="Courier 12cpi" w:hAnsi="Courier 12cpi"/>
      <w:sz w:val="24"/>
      <w:szCs w:val="24"/>
    </w:rPr>
  </w:style>
  <w:style w:type="paragraph" w:customStyle="1" w:styleId="Level2">
    <w:name w:val="Level 2"/>
    <w:rsid w:val="00AD32DA"/>
    <w:pPr>
      <w:widowControl w:val="0"/>
      <w:autoSpaceDE w:val="0"/>
      <w:autoSpaceDN w:val="0"/>
      <w:adjustRightInd w:val="0"/>
      <w:ind w:left="1440"/>
      <w:jc w:val="both"/>
    </w:pPr>
    <w:rPr>
      <w:rFonts w:ascii="Courier 12cpi" w:hAnsi="Courier 12cpi"/>
      <w:sz w:val="24"/>
      <w:szCs w:val="24"/>
    </w:rPr>
  </w:style>
  <w:style w:type="paragraph" w:customStyle="1" w:styleId="Level3">
    <w:name w:val="Level 3"/>
    <w:rsid w:val="00AD32DA"/>
    <w:pPr>
      <w:widowControl w:val="0"/>
      <w:autoSpaceDE w:val="0"/>
      <w:autoSpaceDN w:val="0"/>
      <w:adjustRightInd w:val="0"/>
      <w:ind w:left="2160"/>
      <w:jc w:val="both"/>
    </w:pPr>
    <w:rPr>
      <w:rFonts w:ascii="Courier 12cpi" w:hAnsi="Courier 12cpi"/>
      <w:sz w:val="24"/>
      <w:szCs w:val="24"/>
    </w:rPr>
  </w:style>
  <w:style w:type="paragraph" w:customStyle="1" w:styleId="Level4">
    <w:name w:val="Level 4"/>
    <w:rsid w:val="00AD32DA"/>
    <w:pPr>
      <w:widowControl w:val="0"/>
      <w:autoSpaceDE w:val="0"/>
      <w:autoSpaceDN w:val="0"/>
      <w:adjustRightInd w:val="0"/>
      <w:ind w:left="2880"/>
      <w:jc w:val="both"/>
    </w:pPr>
    <w:rPr>
      <w:rFonts w:ascii="Courier 12cpi" w:hAnsi="Courier 12cpi"/>
      <w:sz w:val="24"/>
      <w:szCs w:val="24"/>
    </w:rPr>
  </w:style>
  <w:style w:type="paragraph" w:customStyle="1" w:styleId="Level5">
    <w:name w:val="Level 5"/>
    <w:rsid w:val="00AD32DA"/>
    <w:pPr>
      <w:widowControl w:val="0"/>
      <w:autoSpaceDE w:val="0"/>
      <w:autoSpaceDN w:val="0"/>
      <w:adjustRightInd w:val="0"/>
      <w:ind w:left="-1440"/>
      <w:jc w:val="both"/>
    </w:pPr>
    <w:rPr>
      <w:rFonts w:ascii="Courier 12cpi" w:hAnsi="Courier 12cpi"/>
      <w:sz w:val="24"/>
      <w:szCs w:val="24"/>
    </w:rPr>
  </w:style>
  <w:style w:type="paragraph" w:customStyle="1" w:styleId="Level6">
    <w:name w:val="Level 6"/>
    <w:rsid w:val="00AD32DA"/>
    <w:pPr>
      <w:widowControl w:val="0"/>
      <w:autoSpaceDE w:val="0"/>
      <w:autoSpaceDN w:val="0"/>
      <w:adjustRightInd w:val="0"/>
      <w:ind w:left="-1440"/>
      <w:jc w:val="both"/>
    </w:pPr>
    <w:rPr>
      <w:rFonts w:ascii="Courier 12cpi" w:hAnsi="Courier 12cpi"/>
      <w:sz w:val="24"/>
      <w:szCs w:val="24"/>
    </w:rPr>
  </w:style>
  <w:style w:type="paragraph" w:customStyle="1" w:styleId="Level7">
    <w:name w:val="Level 7"/>
    <w:rsid w:val="00AD32DA"/>
    <w:pPr>
      <w:widowControl w:val="0"/>
      <w:autoSpaceDE w:val="0"/>
      <w:autoSpaceDN w:val="0"/>
      <w:adjustRightInd w:val="0"/>
      <w:ind w:left="-1440"/>
      <w:jc w:val="both"/>
    </w:pPr>
    <w:rPr>
      <w:rFonts w:ascii="Courier 12cpi" w:hAnsi="Courier 12cpi"/>
      <w:sz w:val="24"/>
      <w:szCs w:val="24"/>
    </w:rPr>
  </w:style>
  <w:style w:type="paragraph" w:customStyle="1" w:styleId="Level8">
    <w:name w:val="Level 8"/>
    <w:rsid w:val="00AD32DA"/>
    <w:pPr>
      <w:widowControl w:val="0"/>
      <w:autoSpaceDE w:val="0"/>
      <w:autoSpaceDN w:val="0"/>
      <w:adjustRightInd w:val="0"/>
      <w:ind w:left="-1440"/>
      <w:jc w:val="both"/>
    </w:pPr>
    <w:rPr>
      <w:rFonts w:ascii="Courier 12cpi" w:hAnsi="Courier 12cpi"/>
      <w:sz w:val="24"/>
      <w:szCs w:val="24"/>
    </w:rPr>
  </w:style>
  <w:style w:type="character" w:customStyle="1" w:styleId="RightPar1">
    <w:name w:val="Right Par[1]"/>
    <w:rsid w:val="00AD32DA"/>
  </w:style>
  <w:style w:type="character" w:customStyle="1" w:styleId="RightPar2">
    <w:name w:val="Right Par[2]"/>
    <w:rsid w:val="00AD32DA"/>
  </w:style>
  <w:style w:type="character" w:customStyle="1" w:styleId="RightPar3">
    <w:name w:val="Right Par[3]"/>
    <w:rsid w:val="00AD32DA"/>
  </w:style>
  <w:style w:type="character" w:customStyle="1" w:styleId="RightPar4">
    <w:name w:val="Right Par[4]"/>
    <w:rsid w:val="00AD32DA"/>
  </w:style>
  <w:style w:type="character" w:customStyle="1" w:styleId="RightPar5">
    <w:name w:val="Right Par[5]"/>
    <w:rsid w:val="00AD32DA"/>
  </w:style>
  <w:style w:type="character" w:customStyle="1" w:styleId="RightPar6">
    <w:name w:val="Right Par[6]"/>
    <w:rsid w:val="00AD32DA"/>
  </w:style>
  <w:style w:type="character" w:customStyle="1" w:styleId="RightPar7">
    <w:name w:val="Right Par[7]"/>
    <w:rsid w:val="00AD32DA"/>
  </w:style>
  <w:style w:type="character" w:customStyle="1" w:styleId="RightPar8">
    <w:name w:val="Right Par[8]"/>
    <w:rsid w:val="00AD32DA"/>
  </w:style>
  <w:style w:type="character" w:customStyle="1" w:styleId="Bibliogrphy">
    <w:name w:val="Bibliogrphy"/>
    <w:rsid w:val="00AD32DA"/>
  </w:style>
  <w:style w:type="character" w:customStyle="1" w:styleId="DocInit">
    <w:name w:val="Doc Init"/>
    <w:rsid w:val="00AD32DA"/>
  </w:style>
  <w:style w:type="character" w:customStyle="1" w:styleId="envelope">
    <w:name w:val="envelope"/>
    <w:rsid w:val="00AD32DA"/>
    <w:rPr>
      <w:rFonts w:ascii="Arial" w:hAnsi="Arial" w:cs="Arial"/>
      <w:sz w:val="22"/>
      <w:szCs w:val="22"/>
    </w:rPr>
  </w:style>
  <w:style w:type="paragraph" w:customStyle="1" w:styleId="Quick1">
    <w:name w:val="Quick 1."/>
    <w:rsid w:val="00AD32D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1440"/>
      <w:jc w:val="both"/>
    </w:pPr>
    <w:rPr>
      <w:rFonts w:ascii="Courier 12cpi" w:hAnsi="Courier 12cpi"/>
      <w:sz w:val="24"/>
      <w:szCs w:val="24"/>
    </w:rPr>
  </w:style>
  <w:style w:type="paragraph" w:customStyle="1" w:styleId="1">
    <w:name w:val="1"/>
    <w:aliases w:val="2,3"/>
    <w:rsid w:val="00AD32DA"/>
    <w:pPr>
      <w:widowControl w:val="0"/>
      <w:autoSpaceDE w:val="0"/>
      <w:autoSpaceDN w:val="0"/>
      <w:adjustRightInd w:val="0"/>
      <w:ind w:left="-1440"/>
      <w:jc w:val="both"/>
    </w:pPr>
    <w:rPr>
      <w:rFonts w:ascii="Courier 12cpi" w:hAnsi="Courier 12cpi"/>
      <w:sz w:val="24"/>
      <w:szCs w:val="24"/>
    </w:rPr>
  </w:style>
  <w:style w:type="paragraph" w:styleId="Header">
    <w:name w:val="header"/>
    <w:basedOn w:val="Normal"/>
    <w:rsid w:val="0041588B"/>
    <w:pPr>
      <w:tabs>
        <w:tab w:val="center" w:pos="4320"/>
        <w:tab w:val="right" w:pos="8640"/>
      </w:tabs>
    </w:pPr>
  </w:style>
  <w:style w:type="paragraph" w:styleId="Footer">
    <w:name w:val="footer"/>
    <w:basedOn w:val="Normal"/>
    <w:link w:val="FooterChar"/>
    <w:uiPriority w:val="99"/>
    <w:rsid w:val="0041588B"/>
    <w:pPr>
      <w:tabs>
        <w:tab w:val="center" w:pos="4320"/>
        <w:tab w:val="right" w:pos="8640"/>
      </w:tabs>
    </w:pPr>
  </w:style>
  <w:style w:type="character" w:customStyle="1" w:styleId="SHARISPENCE">
    <w:name w:val="SHARI SPENCE"/>
    <w:rsid w:val="0041588B"/>
  </w:style>
  <w:style w:type="paragraph" w:styleId="PlainText">
    <w:name w:val="Plain Text"/>
    <w:basedOn w:val="Normal"/>
    <w:link w:val="PlainTextChar"/>
    <w:uiPriority w:val="99"/>
    <w:rsid w:val="00BE4FA8"/>
    <w:pPr>
      <w:widowControl/>
      <w:autoSpaceDE/>
      <w:autoSpaceDN/>
      <w:adjustRightInd/>
    </w:pPr>
    <w:rPr>
      <w:rFonts w:ascii="Courier New" w:hAnsi="Courier New" w:cs="Courier New"/>
    </w:rPr>
  </w:style>
  <w:style w:type="character" w:customStyle="1" w:styleId="PlainTextChar">
    <w:name w:val="Plain Text Char"/>
    <w:link w:val="PlainText"/>
    <w:uiPriority w:val="99"/>
    <w:rsid w:val="00D42A31"/>
    <w:rPr>
      <w:rFonts w:ascii="Courier New" w:hAnsi="Courier New" w:cs="Courier New"/>
    </w:rPr>
  </w:style>
  <w:style w:type="character" w:customStyle="1" w:styleId="FooterChar">
    <w:name w:val="Footer Char"/>
    <w:link w:val="Footer"/>
    <w:uiPriority w:val="99"/>
    <w:rsid w:val="006C6819"/>
    <w:rPr>
      <w:rFonts w:ascii="Courier 12cpi" w:hAnsi="Courier 12cpi"/>
    </w:rPr>
  </w:style>
  <w:style w:type="character" w:styleId="Hyperlink">
    <w:name w:val="Hyperlink"/>
    <w:rsid w:val="00675E48"/>
    <w:rPr>
      <w:color w:val="0000FF"/>
      <w:u w:val="single"/>
    </w:rPr>
  </w:style>
  <w:style w:type="paragraph" w:styleId="BalloonText">
    <w:name w:val="Balloon Text"/>
    <w:basedOn w:val="Normal"/>
    <w:link w:val="BalloonTextChar"/>
    <w:rsid w:val="008F03E5"/>
    <w:rPr>
      <w:rFonts w:ascii="Tahoma" w:hAnsi="Tahoma" w:cs="Tahoma"/>
      <w:sz w:val="16"/>
      <w:szCs w:val="16"/>
    </w:rPr>
  </w:style>
  <w:style w:type="character" w:customStyle="1" w:styleId="BalloonTextChar">
    <w:name w:val="Balloon Text Char"/>
    <w:link w:val="BalloonText"/>
    <w:rsid w:val="008F03E5"/>
    <w:rPr>
      <w:rFonts w:ascii="Tahoma" w:hAnsi="Tahoma" w:cs="Tahoma"/>
      <w:sz w:val="16"/>
      <w:szCs w:val="16"/>
    </w:rPr>
  </w:style>
  <w:style w:type="character" w:customStyle="1" w:styleId="Heading1Char">
    <w:name w:val="Heading 1 Char"/>
    <w:basedOn w:val="DefaultParagraphFont"/>
    <w:link w:val="Heading1"/>
    <w:rsid w:val="00066719"/>
    <w:rPr>
      <w:rFonts w:asciiTheme="minorHAnsi" w:eastAsiaTheme="majorEastAsia" w:hAnsiTheme="minorHAnsi" w:cstheme="majorBidi"/>
      <w:b/>
      <w:bCs/>
      <w:sz w:val="24"/>
      <w:szCs w:val="28"/>
    </w:rPr>
  </w:style>
  <w:style w:type="character" w:styleId="Strong">
    <w:name w:val="Strong"/>
    <w:basedOn w:val="DefaultParagraphFont"/>
    <w:qFormat/>
    <w:rsid w:val="00541965"/>
    <w:rPr>
      <w:rFonts w:asciiTheme="minorHAnsi" w:hAnsiTheme="minorHAnsi"/>
      <w:b/>
      <w:bCs/>
      <w:sz w:val="24"/>
    </w:rPr>
  </w:style>
  <w:style w:type="paragraph" w:styleId="ListParagraph">
    <w:name w:val="List Paragraph"/>
    <w:basedOn w:val="Normal"/>
    <w:uiPriority w:val="34"/>
    <w:qFormat/>
    <w:rsid w:val="00217C15"/>
    <w:pPr>
      <w:ind w:left="720"/>
      <w:contextualSpacing/>
    </w:pPr>
  </w:style>
  <w:style w:type="paragraph" w:customStyle="1" w:styleId="25">
    <w:name w:val="_25"/>
    <w:rsid w:val="00AD46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Line Draw 12cpi" w:hAnsi="Line Draw 12cpi"/>
      <w:sz w:val="24"/>
      <w:szCs w:val="24"/>
    </w:rPr>
  </w:style>
  <w:style w:type="character" w:customStyle="1" w:styleId="Heading2Char">
    <w:name w:val="Heading 2 Char"/>
    <w:basedOn w:val="DefaultParagraphFont"/>
    <w:link w:val="Heading2"/>
    <w:rsid w:val="002C791B"/>
    <w:rPr>
      <w:rFonts w:asciiTheme="minorHAnsi" w:eastAsiaTheme="majorEastAsia" w:hAnsiTheme="minorHAnsi" w:cstheme="majorBidi"/>
      <w:b/>
      <w:bCs/>
      <w:sz w:val="24"/>
      <w:szCs w:val="26"/>
    </w:rPr>
  </w:style>
  <w:style w:type="character" w:styleId="Emphasis">
    <w:name w:val="Emphasis"/>
    <w:uiPriority w:val="20"/>
    <w:qFormat/>
    <w:rsid w:val="00862F4E"/>
    <w:rPr>
      <w:rFonts w:ascii="Calibri" w:hAnsi="Calibri"/>
      <w:i/>
      <w:iCs/>
      <w:sz w:val="24"/>
    </w:rPr>
  </w:style>
  <w:style w:type="paragraph" w:customStyle="1" w:styleId="pbody">
    <w:name w:val="pbody"/>
    <w:basedOn w:val="Normal"/>
    <w:rsid w:val="00AA4C5A"/>
    <w:pPr>
      <w:widowControl/>
      <w:autoSpaceDE/>
      <w:autoSpaceDN/>
      <w:adjustRightInd/>
      <w:spacing w:line="288" w:lineRule="auto"/>
      <w:ind w:firstLine="240"/>
    </w:pPr>
    <w:rPr>
      <w:rFonts w:ascii="Arial" w:hAnsi="Arial" w:cs="Arial"/>
      <w:color w:val="000000"/>
    </w:rPr>
  </w:style>
  <w:style w:type="paragraph" w:customStyle="1" w:styleId="pindented1">
    <w:name w:val="pindented1"/>
    <w:basedOn w:val="Normal"/>
    <w:rsid w:val="00AA4C5A"/>
    <w:pPr>
      <w:widowControl/>
      <w:autoSpaceDE/>
      <w:autoSpaceDN/>
      <w:adjustRightInd/>
      <w:spacing w:line="288" w:lineRule="auto"/>
      <w:ind w:firstLine="480"/>
    </w:pPr>
    <w:rPr>
      <w:rFonts w:ascii="Arial" w:hAnsi="Arial" w:cs="Arial"/>
      <w:color w:val="000000"/>
    </w:rPr>
  </w:style>
  <w:style w:type="paragraph" w:customStyle="1" w:styleId="pindented2">
    <w:name w:val="pindented2"/>
    <w:basedOn w:val="Normal"/>
    <w:rsid w:val="00AA4C5A"/>
    <w:pPr>
      <w:widowControl/>
      <w:autoSpaceDE/>
      <w:autoSpaceDN/>
      <w:adjustRightInd/>
      <w:spacing w:line="288" w:lineRule="auto"/>
      <w:ind w:firstLine="720"/>
    </w:pPr>
    <w:rPr>
      <w:rFonts w:ascii="Arial" w:hAnsi="Arial" w:cs="Arial"/>
      <w:color w:val="000000"/>
    </w:rPr>
  </w:style>
  <w:style w:type="character" w:styleId="FollowedHyperlink">
    <w:name w:val="FollowedHyperlink"/>
    <w:basedOn w:val="DefaultParagraphFont"/>
    <w:semiHidden/>
    <w:unhideWhenUsed/>
    <w:rsid w:val="00B01F1F"/>
    <w:rPr>
      <w:color w:val="800080" w:themeColor="followedHyperlink"/>
      <w:u w:val="single"/>
    </w:rPr>
  </w:style>
  <w:style w:type="paragraph" w:customStyle="1" w:styleId="underline">
    <w:name w:val="underline"/>
    <w:basedOn w:val="Normal"/>
    <w:link w:val="underlineChar"/>
    <w:qFormat/>
    <w:rsid w:val="00747E0C"/>
    <w:pPr>
      <w:numPr>
        <w:ilvl w:val="1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pPr>
    <w:rPr>
      <w:rFonts w:ascii="Calibri" w:hAnsi="Calibri" w:cs="Arial"/>
      <w:sz w:val="24"/>
      <w:szCs w:val="24"/>
      <w:u w:val="single"/>
    </w:rPr>
  </w:style>
  <w:style w:type="character" w:styleId="IntenseEmphasis">
    <w:name w:val="Intense Emphasis"/>
    <w:basedOn w:val="DefaultParagraphFont"/>
    <w:uiPriority w:val="21"/>
    <w:qFormat/>
    <w:rsid w:val="006E37B2"/>
    <w:rPr>
      <w:rFonts w:ascii="Calibri" w:hAnsi="Calibri"/>
      <w:b/>
      <w:i/>
      <w:iCs/>
      <w:color w:val="auto"/>
      <w:sz w:val="24"/>
    </w:rPr>
  </w:style>
  <w:style w:type="character" w:customStyle="1" w:styleId="underlineChar">
    <w:name w:val="underline Char"/>
    <w:basedOn w:val="DefaultParagraphFont"/>
    <w:link w:val="underline"/>
    <w:rsid w:val="00747E0C"/>
    <w:rPr>
      <w:rFonts w:ascii="Calibri" w:hAnsi="Calibri" w:cs="Arial"/>
      <w:sz w:val="24"/>
      <w:szCs w:val="24"/>
      <w:u w:val="single"/>
    </w:rPr>
  </w:style>
  <w:style w:type="character" w:styleId="SubtleReference">
    <w:name w:val="Subtle Reference"/>
    <w:basedOn w:val="DefaultParagraphFont"/>
    <w:uiPriority w:val="31"/>
    <w:qFormat/>
    <w:rsid w:val="00732778"/>
    <w:rPr>
      <w:rFonts w:ascii="Calibri" w:hAnsi="Calibri"/>
      <w:i/>
      <w:caps w:val="0"/>
      <w:smallCaps w:val="0"/>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17674">
      <w:bodyDiv w:val="1"/>
      <w:marLeft w:val="0"/>
      <w:marRight w:val="0"/>
      <w:marTop w:val="0"/>
      <w:marBottom w:val="0"/>
      <w:divBdr>
        <w:top w:val="none" w:sz="0" w:space="0" w:color="auto"/>
        <w:left w:val="none" w:sz="0" w:space="0" w:color="auto"/>
        <w:bottom w:val="none" w:sz="0" w:space="0" w:color="auto"/>
        <w:right w:val="none" w:sz="0" w:space="0" w:color="auto"/>
      </w:divBdr>
    </w:div>
    <w:div w:id="1937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13" Type="http://schemas.openxmlformats.org/officeDocument/2006/relationships/hyperlink" Target="https://www.acquisition.gov/sites/default/files/current/far/html/52_223_22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ode.house.gov/" TargetMode="External"/><Relationship Id="rId12" Type="http://schemas.openxmlformats.org/officeDocument/2006/relationships/hyperlink" Target="https://www.treasury.gov/resource-center/sanctions/SDN-List/Page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quisition.gov/sites/default/files/current/far/html/52_223_22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sites/default/files/current/far/html/Subpart%2025_7.html" TargetMode="External"/><Relationship Id="rId5" Type="http://schemas.openxmlformats.org/officeDocument/2006/relationships/footnotes" Target="footnotes.xml"/><Relationship Id="rId15" Type="http://schemas.openxmlformats.org/officeDocument/2006/relationships/hyperlink" Target="https://www.acquisition.gov/sites/default/files/current/far/html/52_223_226.html" TargetMode="External"/><Relationship Id="rId10" Type="http://schemas.openxmlformats.org/officeDocument/2006/relationships/hyperlink" Target="http://uscode.hous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code.house.gov/" TargetMode="External"/><Relationship Id="rId14" Type="http://schemas.openxmlformats.org/officeDocument/2006/relationships/hyperlink" Target="https://www.acquisition.gov/sites/default/files/current/far/html/52_223_2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7008</Words>
  <Characters>40587</Characters>
  <Application>Microsoft Office Word</Application>
  <DocSecurity>0</DocSecurity>
  <Lines>780</Lines>
  <Paragraphs>393</Paragraphs>
  <ScaleCrop>false</ScaleCrop>
  <HeadingPairs>
    <vt:vector size="2" baseType="variant">
      <vt:variant>
        <vt:lpstr>Title</vt:lpstr>
      </vt:variant>
      <vt:variant>
        <vt:i4>1</vt:i4>
      </vt:variant>
    </vt:vector>
  </HeadingPairs>
  <TitlesOfParts>
    <vt:vector size="1" baseType="lpstr">
      <vt:lpstr>Reps &amp; Certs-Simplified June 2017</vt:lpstr>
    </vt:vector>
  </TitlesOfParts>
  <Company>NIH\OD</Company>
  <LinksUpToDate>false</LinksUpToDate>
  <CharactersWithSpaces>47202</CharactersWithSpaces>
  <SharedDoc>false</SharedDoc>
  <HLinks>
    <vt:vector size="6" baseType="variant">
      <vt:variant>
        <vt:i4>3801162</vt:i4>
      </vt:variant>
      <vt:variant>
        <vt:i4>2</vt:i4>
      </vt:variant>
      <vt:variant>
        <vt:i4>0</vt:i4>
      </vt:variant>
      <vt:variant>
        <vt:i4>5</vt:i4>
      </vt:variant>
      <vt:variant>
        <vt:lpwstr>mailto:ISADA106@state.gov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Reps &amp; Certs-Simplified June 2017</dc:title>
  <dc:subject>Reps &amp; Certs-Simplified June 2017</dc:subject>
  <dc:creator>NIH/OD/OALM/OAMP</dc:creator>
  <dc:description>508 compliant 6/6/17</dc:description>
  <cp:lastModifiedBy>Kaminski, Sue (NIH/OD) [E]</cp:lastModifiedBy>
  <cp:revision>2</cp:revision>
  <cp:lastPrinted>2015-07-01T17:45:00Z</cp:lastPrinted>
  <dcterms:created xsi:type="dcterms:W3CDTF">2017-06-06T14:36:00Z</dcterms:created>
  <dcterms:modified xsi:type="dcterms:W3CDTF">2017-06-06T14:36:00Z</dcterms:modified>
</cp:coreProperties>
</file>